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6E745D98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974187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بیوتکنولوژی پزشکی</w:t>
      </w:r>
    </w:p>
    <w:p w14:paraId="14B91A52" w14:textId="7858EEB0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E3A54" w:rsidRPr="009C410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اصول کار با حیوانات آزمایشگاهی</w:t>
      </w:r>
    </w:p>
    <w:p w14:paraId="1C338A3E" w14:textId="50183257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9658B4">
        <w:rPr>
          <w:rFonts w:asciiTheme="majorBidi" w:hAnsiTheme="majorBidi" w:cs="B Nazanin" w:hint="cs"/>
          <w:sz w:val="24"/>
          <w:szCs w:val="24"/>
          <w:rtl/>
          <w:lang w:bidi="fa-IR"/>
        </w:rPr>
        <w:t>5220023</w:t>
      </w:r>
    </w:p>
    <w:p w14:paraId="004B26D2" w14:textId="042F629C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E3A54">
        <w:rPr>
          <w:rFonts w:ascii="Times New Roman" w:eastAsia="Times New Roman" w:hAnsi="Times New Roman" w:cs="B Nazanin" w:hint="cs"/>
          <w:color w:val="000000"/>
          <w:rtl/>
          <w:lang w:bidi="fa-IR"/>
        </w:rPr>
        <w:t>1</w:t>
      </w:r>
      <w:r w:rsidR="00974187" w:rsidRPr="0097418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 واحد نظری، 1 واحد عملی</w:t>
      </w:r>
    </w:p>
    <w:p w14:paraId="5E1D05E7" w14:textId="15843263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>دکتر غلامعلی کاردر</w:t>
      </w:r>
    </w:p>
    <w:p w14:paraId="1A7850EE" w14:textId="1337481C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غلامعلی کاردر </w:t>
      </w:r>
      <w:r w:rsidR="00974187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E3A54">
        <w:rPr>
          <w:rFonts w:asciiTheme="majorBidi" w:hAnsiTheme="majorBidi" w:cs="B Nazanin" w:hint="cs"/>
          <w:sz w:val="24"/>
          <w:szCs w:val="24"/>
          <w:rtl/>
          <w:lang w:bidi="fa-IR"/>
        </w:rPr>
        <w:t>بابک نگاهداری</w:t>
      </w:r>
      <w:r w:rsidR="00202B11">
        <w:rPr>
          <w:rFonts w:asciiTheme="majorBidi" w:hAnsiTheme="majorBidi" w:cs="B Nazanin" w:hint="cs"/>
          <w:sz w:val="24"/>
          <w:szCs w:val="24"/>
          <w:rtl/>
          <w:lang w:bidi="fa-IR"/>
        </w:rPr>
        <w:t>- محمد علی مظلومی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</w:t>
      </w:r>
    </w:p>
    <w:p w14:paraId="14C56C71" w14:textId="493E626B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D464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بیوشیمی پزشکی </w:t>
      </w:r>
    </w:p>
    <w:p w14:paraId="74DDE471" w14:textId="0C84879A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15993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زیست فناوری پزشکی</w:t>
      </w:r>
      <w:r w:rsidR="00974187" w:rsidRPr="009C4109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پزشکی  - کارشناسی ارشد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4FACF358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استاد</w:t>
      </w:r>
    </w:p>
    <w:p w14:paraId="12DF76AB" w14:textId="67F454CC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ژنتیک مولکولی</w:t>
      </w:r>
    </w:p>
    <w:p w14:paraId="0FC2E735" w14:textId="5A884276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مرکز تحقیقات ایمونولوژی آسم و آلرژی </w:t>
      </w:r>
      <w:r w:rsidR="00974187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عضو ثانویه گروه بیوتکنولوژی پزشکی دانشکده فناوریهای نوین پزشکی</w:t>
      </w:r>
    </w:p>
    <w:p w14:paraId="432C8EAE" w14:textId="1038DDED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09120199469</w:t>
      </w:r>
    </w:p>
    <w:p w14:paraId="1F6A8C6B" w14:textId="2C815E9E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9741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74187">
        <w:rPr>
          <w:rFonts w:asciiTheme="majorBidi" w:hAnsiTheme="majorBidi" w:cs="B Nazanin"/>
          <w:sz w:val="24"/>
          <w:szCs w:val="24"/>
          <w:lang w:bidi="fa-IR"/>
        </w:rPr>
        <w:t>gakardar@tums.ac.ir</w:t>
      </w:r>
    </w:p>
    <w:p w14:paraId="11E2F578" w14:textId="77777777" w:rsidR="000C4AAC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23D02167" w14:textId="1B5C87C6" w:rsidR="005E45DB" w:rsidRDefault="005E45DB" w:rsidP="005E45D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5E45DB">
        <w:rPr>
          <w:rFonts w:ascii="IranNastaliq" w:hAnsi="IranNastaliq" w:cs="B Nazanin" w:hint="cs"/>
          <w:sz w:val="24"/>
          <w:szCs w:val="24"/>
          <w:rtl/>
          <w:lang w:bidi="fa-IR"/>
        </w:rPr>
        <w:t>در این درس ضمن توضیح قوانین و ملاحظات استفاده از حیوانات آزمایشگهای، نحوه کار با این حیوانات و امکانات مورد نیاز برای نگهداری و کار با آنها توضیح داده شده و سپس روش های تهیه مدل حیوانی در تحقیقات توضیح داده می شود. همچنین نکاتی که برای نگهداری و کار با حیوان برای حداقل رساندن دیسترس لازم است به دانشجویان آموزش داده می شود</w:t>
      </w:r>
    </w:p>
    <w:p w14:paraId="08DE12FC" w14:textId="54FEB9F5" w:rsidR="005E45DB" w:rsidRPr="005E45DB" w:rsidRDefault="005E45DB" w:rsidP="005E45DB">
      <w:pPr>
        <w:bidi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5E45DB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در بخش عملی </w:t>
      </w:r>
      <w:r w:rsidRPr="005E45DB">
        <w:rPr>
          <w:rFonts w:ascii="IranNastaliq" w:hAnsi="IranNastaliq" w:cs="B Nazanin"/>
          <w:sz w:val="24"/>
          <w:szCs w:val="24"/>
          <w:rtl/>
          <w:lang w:bidi="fa-IR"/>
        </w:rPr>
        <w:t>مق</w:t>
      </w:r>
      <w:r w:rsidRPr="005E45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5E45DB">
        <w:rPr>
          <w:rFonts w:ascii="IranNastaliq" w:hAnsi="IranNastaliq" w:cs="B Nazanin" w:hint="eastAsia"/>
          <w:sz w:val="24"/>
          <w:szCs w:val="24"/>
          <w:rtl/>
          <w:lang w:bidi="fa-IR"/>
        </w:rPr>
        <w:t>د</w:t>
      </w:r>
      <w:r w:rsidRPr="005E45DB">
        <w:rPr>
          <w:rFonts w:ascii="IranNastaliq" w:hAnsi="IranNastaliq" w:cs="B Nazanin"/>
          <w:sz w:val="24"/>
          <w:szCs w:val="24"/>
          <w:rtl/>
          <w:lang w:bidi="fa-IR"/>
        </w:rPr>
        <w:t xml:space="preserve"> کردن، ب</w:t>
      </w:r>
      <w:r w:rsidRPr="005E45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5E45DB">
        <w:rPr>
          <w:rFonts w:ascii="IranNastaliq" w:hAnsi="IranNastaliq" w:cs="B Nazanin" w:hint="eastAsia"/>
          <w:sz w:val="24"/>
          <w:szCs w:val="24"/>
          <w:rtl/>
          <w:lang w:bidi="fa-IR"/>
        </w:rPr>
        <w:t>هوش</w:t>
      </w:r>
      <w:r w:rsidRPr="005E45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5E45DB">
        <w:rPr>
          <w:rFonts w:ascii="IranNastaliq" w:hAnsi="IranNastaliq" w:cs="B Nazanin" w:hint="eastAsia"/>
          <w:sz w:val="24"/>
          <w:szCs w:val="24"/>
          <w:rtl/>
          <w:lang w:bidi="fa-IR"/>
        </w:rPr>
        <w:t>،</w:t>
      </w:r>
      <w:r w:rsidRPr="005E45DB">
        <w:rPr>
          <w:rFonts w:ascii="IranNastaliq" w:hAnsi="IranNastaliq" w:cs="B Nazanin"/>
          <w:sz w:val="24"/>
          <w:szCs w:val="24"/>
          <w:rtl/>
          <w:lang w:bidi="fa-IR"/>
        </w:rPr>
        <w:t xml:space="preserve"> تزر</w:t>
      </w:r>
      <w:r w:rsidRPr="005E45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5E45DB">
        <w:rPr>
          <w:rFonts w:ascii="IranNastaliq" w:hAnsi="IranNastaliq" w:cs="B Nazanin" w:hint="eastAsia"/>
          <w:sz w:val="24"/>
          <w:szCs w:val="24"/>
          <w:rtl/>
          <w:lang w:bidi="fa-IR"/>
        </w:rPr>
        <w:t>قات</w:t>
      </w:r>
      <w:r w:rsidRPr="005E45DB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، </w:t>
      </w:r>
      <w:r w:rsidRPr="005E45DB">
        <w:rPr>
          <w:rFonts w:ascii="IranNastaliq" w:hAnsi="IranNastaliq" w:cs="B Nazanin" w:hint="eastAsia"/>
          <w:sz w:val="24"/>
          <w:szCs w:val="24"/>
          <w:rtl/>
          <w:lang w:bidi="fa-IR"/>
        </w:rPr>
        <w:t>روش</w:t>
      </w:r>
      <w:r w:rsidRPr="005E45DB">
        <w:rPr>
          <w:rFonts w:ascii="IranNastaliq" w:hAnsi="IranNastaliq" w:cs="B Nazanin"/>
          <w:sz w:val="24"/>
          <w:szCs w:val="24"/>
          <w:rtl/>
          <w:lang w:bidi="fa-IR"/>
        </w:rPr>
        <w:t xml:space="preserve"> کشتن اخلاق</w:t>
      </w:r>
      <w:r w:rsidRPr="005E45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5E45DB">
        <w:rPr>
          <w:rFonts w:ascii="IranNastaliq" w:hAnsi="IranNastaliq" w:cs="B Nazanin"/>
          <w:sz w:val="24"/>
          <w:szCs w:val="24"/>
          <w:rtl/>
          <w:lang w:bidi="fa-IR"/>
        </w:rPr>
        <w:t xml:space="preserve"> و کالبد شکاف</w:t>
      </w:r>
      <w:r w:rsidRPr="005E45DB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5E45DB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در موش کوچک و بزرگ و همچنین خرگوش به دانشجویان آموزش داده خواهد شد. </w:t>
      </w:r>
    </w:p>
    <w:p w14:paraId="7DACB06F" w14:textId="6B1D18E9" w:rsidR="009A0090" w:rsidRPr="00EB6DB3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B147F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</w:t>
      </w:r>
      <w:r w:rsidR="00040B0C"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اصول کار با حیوان آزمایشگاهی و تهیه مدل</w:t>
      </w:r>
      <w:r w:rsidR="006E0BC4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های حیوانی</w:t>
      </w:r>
    </w:p>
    <w:p w14:paraId="703DD413" w14:textId="77777777" w:rsidR="00040B0C" w:rsidRPr="00040B0C" w:rsidRDefault="009A0090" w:rsidP="00040B0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B147F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040B0C" w:rsidRPr="00040B0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آشنا</w:t>
      </w:r>
      <w:r w:rsidR="00040B0C" w:rsidRPr="00040B0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یی</w:t>
      </w:r>
      <w:r w:rsidR="00040B0C" w:rsidRPr="00040B0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با اهم</w:t>
      </w:r>
      <w:r w:rsidR="00040B0C" w:rsidRPr="00040B0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0B0C" w:rsidRPr="00040B0C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</w:t>
      </w:r>
      <w:r w:rsidR="00040B0C" w:rsidRPr="00040B0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ح</w:t>
      </w:r>
      <w:r w:rsidR="00040B0C" w:rsidRPr="00040B0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0B0C" w:rsidRPr="00040B0C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وانات</w:t>
      </w:r>
      <w:r w:rsidR="00040B0C" w:rsidRPr="00040B0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آزما</w:t>
      </w:r>
      <w:r w:rsidR="00040B0C" w:rsidRPr="00040B0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0B0C" w:rsidRPr="00040B0C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شگاه</w:t>
      </w:r>
      <w:r w:rsidR="00040B0C" w:rsidRPr="00040B0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0B0C" w:rsidRPr="00040B0C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040B0C" w:rsidRPr="00040B0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قوان</w:t>
      </w:r>
      <w:r w:rsidR="00040B0C" w:rsidRPr="00040B0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0B0C" w:rsidRPr="00040B0C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ن</w:t>
      </w:r>
      <w:r w:rsidR="00040B0C" w:rsidRPr="00040B0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و مقررات کار با ...</w:t>
      </w:r>
    </w:p>
    <w:p w14:paraId="64F99659" w14:textId="6ECEEDEA" w:rsidR="009A0090" w:rsidRPr="000C4AAC" w:rsidRDefault="00040B0C" w:rsidP="00040B0C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040B0C">
        <w:rPr>
          <w:rFonts w:ascii="IranNastaliq" w:hAnsi="IranNastaliq" w:cs="B Nazanin" w:hint="eastAsia"/>
          <w:sz w:val="24"/>
          <w:szCs w:val="24"/>
          <w:rtl/>
          <w:lang w:bidi="fa-IR"/>
        </w:rPr>
        <w:t>چطور</w:t>
      </w:r>
      <w:r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040B0C">
        <w:rPr>
          <w:rFonts w:ascii="IranNastaliq" w:hAnsi="IranNastaliq" w:cs="B Nazanin"/>
          <w:sz w:val="24"/>
          <w:szCs w:val="24"/>
          <w:rtl/>
          <w:lang w:bidi="fa-IR"/>
        </w:rPr>
        <w:t xml:space="preserve"> با ح</w:t>
      </w:r>
      <w:r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040B0C">
        <w:rPr>
          <w:rFonts w:ascii="IranNastaliq" w:hAnsi="IranNastaliq" w:cs="B Nazanin" w:hint="eastAsia"/>
          <w:sz w:val="24"/>
          <w:szCs w:val="24"/>
          <w:rtl/>
          <w:lang w:bidi="fa-IR"/>
        </w:rPr>
        <w:t>وان</w:t>
      </w:r>
      <w:r w:rsidRPr="00040B0C">
        <w:rPr>
          <w:rFonts w:ascii="IranNastaliq" w:hAnsi="IranNastaliq" w:cs="B Nazanin"/>
          <w:sz w:val="24"/>
          <w:szCs w:val="24"/>
          <w:rtl/>
          <w:lang w:bidi="fa-IR"/>
        </w:rPr>
        <w:t xml:space="preserve"> کار کن</w:t>
      </w:r>
      <w:r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040B0C">
        <w:rPr>
          <w:rFonts w:ascii="IranNastaliq" w:hAnsi="IranNastaliq" w:cs="B Nazanin" w:hint="eastAsia"/>
          <w:sz w:val="24"/>
          <w:szCs w:val="24"/>
          <w:rtl/>
          <w:lang w:bidi="fa-IR"/>
        </w:rPr>
        <w:t>م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، </w:t>
      </w:r>
      <w:r w:rsidRPr="00040B0C">
        <w:rPr>
          <w:rFonts w:ascii="IranNastaliq" w:hAnsi="IranNastaliq" w:cs="B Nazanin" w:hint="eastAsia"/>
          <w:sz w:val="24"/>
          <w:szCs w:val="24"/>
          <w:rtl/>
          <w:lang w:bidi="fa-IR"/>
        </w:rPr>
        <w:t>آشنا</w:t>
      </w:r>
      <w:r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یی</w:t>
      </w:r>
      <w:r w:rsidRPr="00040B0C">
        <w:rPr>
          <w:rFonts w:ascii="IranNastaliq" w:hAnsi="IranNastaliq" w:cs="B Nazanin"/>
          <w:sz w:val="24"/>
          <w:szCs w:val="24"/>
          <w:rtl/>
          <w:lang w:bidi="fa-IR"/>
        </w:rPr>
        <w:t xml:space="preserve"> با اهم</w:t>
      </w:r>
      <w:r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040B0C">
        <w:rPr>
          <w:rFonts w:ascii="IranNastaliq" w:hAnsi="IranNastaliq" w:cs="B Nazanin" w:hint="eastAsia"/>
          <w:sz w:val="24"/>
          <w:szCs w:val="24"/>
          <w:rtl/>
          <w:lang w:bidi="fa-IR"/>
        </w:rPr>
        <w:t>ت</w:t>
      </w:r>
      <w:r w:rsidRPr="00040B0C">
        <w:rPr>
          <w:rFonts w:ascii="IranNastaliq" w:hAnsi="IranNastaliq" w:cs="B Nazanin"/>
          <w:sz w:val="24"/>
          <w:szCs w:val="24"/>
          <w:rtl/>
          <w:lang w:bidi="fa-IR"/>
        </w:rPr>
        <w:t xml:space="preserve"> و اصول کار با ح</w:t>
      </w:r>
      <w:r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040B0C">
        <w:rPr>
          <w:rFonts w:ascii="IranNastaliq" w:hAnsi="IranNastaliq" w:cs="B Nazanin" w:hint="eastAsia"/>
          <w:sz w:val="24"/>
          <w:szCs w:val="24"/>
          <w:rtl/>
          <w:lang w:bidi="fa-IR"/>
        </w:rPr>
        <w:t>وانات</w:t>
      </w:r>
      <w:r w:rsidRPr="00040B0C">
        <w:rPr>
          <w:rFonts w:ascii="IranNastaliq" w:hAnsi="IranNastaliq" w:cs="B Nazanin"/>
          <w:sz w:val="24"/>
          <w:szCs w:val="24"/>
          <w:rtl/>
          <w:lang w:bidi="fa-IR"/>
        </w:rPr>
        <w:t xml:space="preserve"> آزما</w:t>
      </w:r>
      <w:r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040B0C">
        <w:rPr>
          <w:rFonts w:ascii="IranNastaliq" w:hAnsi="IranNastaliq" w:cs="B Nazanin" w:hint="eastAsia"/>
          <w:sz w:val="24"/>
          <w:szCs w:val="24"/>
          <w:rtl/>
          <w:lang w:bidi="fa-IR"/>
        </w:rPr>
        <w:t>شگاه</w:t>
      </w:r>
      <w:r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، </w:t>
      </w:r>
      <w:r w:rsidRPr="00040B0C">
        <w:rPr>
          <w:rFonts w:ascii="IranNastaliq" w:hAnsi="IranNastaliq" w:cs="B Nazanin" w:hint="eastAsia"/>
          <w:sz w:val="24"/>
          <w:szCs w:val="24"/>
          <w:rtl/>
          <w:lang w:bidi="fa-IR"/>
        </w:rPr>
        <w:t>آشنا</w:t>
      </w:r>
      <w:r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یی</w:t>
      </w:r>
      <w:r w:rsidRPr="00040B0C">
        <w:rPr>
          <w:rFonts w:ascii="IranNastaliq" w:hAnsi="IranNastaliq" w:cs="B Nazanin"/>
          <w:sz w:val="24"/>
          <w:szCs w:val="24"/>
          <w:rtl/>
          <w:lang w:bidi="fa-IR"/>
        </w:rPr>
        <w:t xml:space="preserve"> با تناسب کاربرد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، </w:t>
      </w:r>
      <w:r w:rsidRPr="00040B0C">
        <w:rPr>
          <w:rFonts w:ascii="IranNastaliq" w:hAnsi="IranNastaliq" w:cs="B Nazanin" w:hint="eastAsia"/>
          <w:sz w:val="24"/>
          <w:szCs w:val="24"/>
          <w:rtl/>
          <w:lang w:bidi="fa-IR"/>
        </w:rPr>
        <w:t>آشنا</w:t>
      </w:r>
      <w:r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یی</w:t>
      </w:r>
      <w:r w:rsidRPr="00040B0C">
        <w:rPr>
          <w:rFonts w:ascii="IranNastaliq" w:hAnsi="IranNastaliq" w:cs="B Nazanin"/>
          <w:sz w:val="24"/>
          <w:szCs w:val="24"/>
          <w:rtl/>
          <w:lang w:bidi="fa-IR"/>
        </w:rPr>
        <w:t xml:space="preserve"> با ح</w:t>
      </w:r>
      <w:r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040B0C">
        <w:rPr>
          <w:rFonts w:ascii="IranNastaliq" w:hAnsi="IranNastaliq" w:cs="B Nazanin" w:hint="eastAsia"/>
          <w:sz w:val="24"/>
          <w:szCs w:val="24"/>
          <w:rtl/>
          <w:lang w:bidi="fa-IR"/>
        </w:rPr>
        <w:t>وانخانه</w:t>
      </w:r>
      <w:r w:rsidRPr="00040B0C">
        <w:rPr>
          <w:rFonts w:ascii="IranNastaliq" w:hAnsi="IranNastaliq" w:cs="B Nazanin"/>
          <w:sz w:val="24"/>
          <w:szCs w:val="24"/>
          <w:rtl/>
          <w:lang w:bidi="fa-IR"/>
        </w:rPr>
        <w:t xml:space="preserve"> ها</w:t>
      </w:r>
      <w:r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040B0C">
        <w:rPr>
          <w:rFonts w:ascii="IranNastaliq" w:hAnsi="IranNastaliq" w:cs="B Nazanin"/>
          <w:sz w:val="24"/>
          <w:szCs w:val="24"/>
          <w:rtl/>
          <w:lang w:bidi="fa-IR"/>
        </w:rPr>
        <w:t xml:space="preserve"> استاندارد و ملزومات هر</w:t>
      </w:r>
      <w:r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040B0C">
        <w:rPr>
          <w:rFonts w:ascii="IranNastaliq" w:hAnsi="IranNastaliq" w:cs="B Nazanin" w:hint="eastAsia"/>
          <w:sz w:val="24"/>
          <w:szCs w:val="24"/>
          <w:rtl/>
          <w:lang w:bidi="fa-IR"/>
        </w:rPr>
        <w:t>ک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، </w:t>
      </w:r>
      <w:r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040B0C">
        <w:rPr>
          <w:rFonts w:ascii="IranNastaliq" w:hAnsi="IranNastaliq" w:cs="B Nazanin" w:hint="eastAsia"/>
          <w:sz w:val="24"/>
          <w:szCs w:val="24"/>
          <w:rtl/>
          <w:lang w:bidi="fa-IR"/>
        </w:rPr>
        <w:t>ادگ</w:t>
      </w:r>
      <w:r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040B0C">
        <w:rPr>
          <w:rFonts w:ascii="IranNastaliq" w:hAnsi="IranNastaliq" w:cs="B Nazanin" w:hint="eastAsia"/>
          <w:sz w:val="24"/>
          <w:szCs w:val="24"/>
          <w:rtl/>
          <w:lang w:bidi="fa-IR"/>
        </w:rPr>
        <w:t>ر</w:t>
      </w:r>
      <w:r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040B0C">
        <w:rPr>
          <w:rFonts w:ascii="IranNastaliq" w:hAnsi="IranNastaliq" w:cs="B Nazanin"/>
          <w:sz w:val="24"/>
          <w:szCs w:val="24"/>
          <w:rtl/>
          <w:lang w:bidi="fa-IR"/>
        </w:rPr>
        <w:t xml:space="preserve"> انتخاب و استفاده درست ح</w:t>
      </w:r>
      <w:r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040B0C">
        <w:rPr>
          <w:rFonts w:ascii="IranNastaliq" w:hAnsi="IranNastaliq" w:cs="B Nazanin" w:hint="eastAsia"/>
          <w:sz w:val="24"/>
          <w:szCs w:val="24"/>
          <w:rtl/>
          <w:lang w:bidi="fa-IR"/>
        </w:rPr>
        <w:t>وانات</w:t>
      </w:r>
      <w:r w:rsidRPr="00040B0C">
        <w:rPr>
          <w:rFonts w:ascii="IranNastaliq" w:hAnsi="IranNastaliq" w:cs="B Nazanin"/>
          <w:sz w:val="24"/>
          <w:szCs w:val="24"/>
          <w:rtl/>
          <w:lang w:bidi="fa-IR"/>
        </w:rPr>
        <w:t xml:space="preserve"> در پژوهش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، </w:t>
      </w:r>
      <w:r w:rsidRPr="00040B0C">
        <w:rPr>
          <w:rFonts w:ascii="IranNastaliq" w:hAnsi="IranNastaliq" w:cs="B Nazanin" w:hint="eastAsia"/>
          <w:sz w:val="24"/>
          <w:szCs w:val="24"/>
          <w:rtl/>
          <w:lang w:bidi="fa-IR"/>
        </w:rPr>
        <w:t>مشاهده</w:t>
      </w:r>
      <w:r w:rsidRPr="00040B0C">
        <w:rPr>
          <w:rFonts w:ascii="IranNastaliq" w:hAnsi="IranNastaliq" w:cs="B Nazanin"/>
          <w:sz w:val="24"/>
          <w:szCs w:val="24"/>
          <w:rtl/>
          <w:lang w:bidi="fa-IR"/>
        </w:rPr>
        <w:t xml:space="preserve"> روش انجام و نگارش مطالعه درون تن</w:t>
      </w:r>
      <w:r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040B0C">
        <w:rPr>
          <w:rFonts w:ascii="IranNastaliq" w:hAnsi="IranNastaliq" w:cs="B Nazanin"/>
          <w:sz w:val="24"/>
          <w:szCs w:val="24"/>
          <w:rtl/>
          <w:lang w:bidi="fa-IR"/>
        </w:rPr>
        <w:t xml:space="preserve"> در مدل آزما</w:t>
      </w:r>
      <w:r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040B0C">
        <w:rPr>
          <w:rFonts w:ascii="IranNastaliq" w:hAnsi="IranNastaliq" w:cs="B Nazanin" w:hint="eastAsia"/>
          <w:sz w:val="24"/>
          <w:szCs w:val="24"/>
          <w:rtl/>
          <w:lang w:bidi="fa-IR"/>
        </w:rPr>
        <w:t>شگاه</w:t>
      </w:r>
      <w:r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040B0C">
        <w:rPr>
          <w:rFonts w:ascii="IranNastaliq" w:hAnsi="IranNastaliq" w:cs="B Nazanin"/>
          <w:sz w:val="24"/>
          <w:szCs w:val="24"/>
          <w:rtl/>
          <w:lang w:bidi="fa-IR"/>
        </w:rPr>
        <w:t xml:space="preserve"> در </w:t>
      </w:r>
      <w:r w:rsidRPr="00040B0C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040B0C">
        <w:rPr>
          <w:rFonts w:ascii="IranNastaliq" w:hAnsi="IranNastaliq" w:cs="B Nazanin" w:hint="eastAsia"/>
          <w:sz w:val="24"/>
          <w:szCs w:val="24"/>
          <w:rtl/>
          <w:lang w:bidi="fa-IR"/>
        </w:rPr>
        <w:t>ک</w:t>
      </w:r>
      <w:r w:rsidRPr="00040B0C">
        <w:rPr>
          <w:rFonts w:ascii="IranNastaliq" w:hAnsi="IranNastaliq" w:cs="B Nazanin"/>
          <w:sz w:val="24"/>
          <w:szCs w:val="24"/>
          <w:rtl/>
          <w:lang w:bidi="fa-IR"/>
        </w:rPr>
        <w:t xml:space="preserve"> مقاله</w:t>
      </w:r>
    </w:p>
    <w:p w14:paraId="3EA05A39" w14:textId="128A4D7B" w:rsidR="00B147FC" w:rsidRPr="00EB6DB3" w:rsidRDefault="009A0090" w:rsidP="00DD464C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پس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از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پا</w:t>
      </w:r>
      <w:r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</w:t>
      </w:r>
      <w:r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ن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درس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انتظار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</w:t>
      </w:r>
      <w:r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رود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که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فراگ</w:t>
      </w:r>
      <w:r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0C4AA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</w:t>
      </w:r>
      <w:r w:rsidRPr="000C4AA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  <w:r w:rsidR="00B147FC" w:rsidRP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0C4AA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202B11" w:rsidRPr="006E0BC4">
        <w:rPr>
          <w:rFonts w:asciiTheme="majorBidi" w:hAnsiTheme="majorBidi" w:cs="B Nazanin" w:hint="cs"/>
          <w:sz w:val="24"/>
          <w:szCs w:val="24"/>
          <w:rtl/>
          <w:lang w:bidi="fa-IR"/>
        </w:rPr>
        <w:t>دانشجویان یاد می گیرند در صورت امکان از روشهایی غیر از حیوان مطالعه خود را انجام دهند و در صورتیکه مجبور به مطالعه حیوانی بودند ، با کمک آموخته ها حداقل تعداد حیوان و با حداقل دیسترس با حیوانات کار کنند .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147FC">
              <w:rPr>
                <w:rFonts w:ascii="Arial" w:eastAsia="Calibri" w:hAnsi="Arial" w:cs="B Nazanin"/>
                <w:shd w:val="clear" w:color="auto" w:fill="000000" w:themeFill="text1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147FC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147FC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147FC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610F03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28A097F" w14:textId="77777777" w:rsidR="00610F03" w:rsidRPr="00412A52" w:rsidRDefault="00610F03" w:rsidP="00610F03">
      <w:pPr>
        <w:tabs>
          <w:tab w:val="left" w:pos="810"/>
        </w:tabs>
        <w:bidi/>
        <w:spacing w:before="240"/>
        <w:rPr>
          <w:rFonts w:ascii="Arial" w:eastAsia="Calibri" w:hAnsi="Arial" w:cs="B Nazanin"/>
        </w:rPr>
      </w:pPr>
      <w:r w:rsidRPr="00412A52">
        <w:rPr>
          <w:rFonts w:ascii="Arial" w:eastAsia="Calibri" w:hAnsi="Arial" w:cs="B Nazanin" w:hint="cs"/>
          <w:rtl/>
        </w:rPr>
        <w:t>در صورت شرایط نامعمول نظیر کرونا تدریس به صورت مجازی یا ترکیبی با استفده از بسترهای الکترونیک نظیر اسکای روم امکان پذیر است</w:t>
      </w:r>
    </w:p>
    <w:p w14:paraId="678C5E5B" w14:textId="08B2FEEC" w:rsidR="00C82781" w:rsidRPr="00EB6DB3" w:rsidRDefault="00F12E0F" w:rsidP="00610F0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361"/>
        <w:gridCol w:w="3330"/>
        <w:gridCol w:w="1260"/>
        <w:gridCol w:w="2748"/>
        <w:gridCol w:w="847"/>
      </w:tblGrid>
      <w:tr w:rsidR="00684E56" w14:paraId="687BBD93" w14:textId="77777777" w:rsidTr="00A95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3330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260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748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202B11" w14:paraId="0F0C5D07" w14:textId="77777777" w:rsidTr="00A9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6E248ECF" w14:textId="42F642FC" w:rsidR="00202B11" w:rsidRPr="008E2216" w:rsidRDefault="00202B11" w:rsidP="00202B11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50666D">
              <w:rPr>
                <w:rFonts w:ascii="B Nazanin" w:cs="B Nazanin" w:hint="cs"/>
                <w:sz w:val="20"/>
                <w:szCs w:val="20"/>
                <w:rtl/>
              </w:rPr>
              <w:t xml:space="preserve">دکتر </w:t>
            </w:r>
            <w:r w:rsidRPr="0050666D">
              <w:rPr>
                <w:rFonts w:ascii="B Mitra" w:cs="B Mitra" w:hint="cs"/>
                <w:sz w:val="20"/>
                <w:szCs w:val="20"/>
                <w:rtl/>
              </w:rPr>
              <w:t>کاردر</w:t>
            </w:r>
          </w:p>
        </w:tc>
        <w:tc>
          <w:tcPr>
            <w:tcW w:w="3330" w:type="dxa"/>
          </w:tcPr>
          <w:p w14:paraId="6B9E18F5" w14:textId="2DA589F7" w:rsidR="00202B11" w:rsidRPr="008E2216" w:rsidRDefault="00202B11" w:rsidP="00202B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50666D">
              <w:rPr>
                <w:rFonts w:ascii="B Nazanin" w:cs="B Nazanin" w:hint="cs"/>
                <w:sz w:val="20"/>
                <w:szCs w:val="20"/>
                <w:rtl/>
              </w:rPr>
              <w:t xml:space="preserve">مقدمه، اصول ایمنی، اهمیت حیوانات آزمایشگاهی، مباحث اخلاق کار با حیوانات، سیستم های نظارتی و قوانین، انجمن های موافق و مخالف کار با، اصول انتخاب و کار با ... نظریه </w:t>
            </w:r>
            <w:r w:rsidRPr="0050666D">
              <w:rPr>
                <w:rFonts w:cs="B Nazanin"/>
                <w:sz w:val="20"/>
                <w:szCs w:val="20"/>
              </w:rPr>
              <w:t>3R</w:t>
            </w:r>
          </w:p>
        </w:tc>
        <w:tc>
          <w:tcPr>
            <w:tcW w:w="1260" w:type="dxa"/>
          </w:tcPr>
          <w:p w14:paraId="2B305B0D" w14:textId="43CBC465" w:rsidR="00202B11" w:rsidRPr="008E2216" w:rsidRDefault="00202B11" w:rsidP="00202B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ارایه استاد</w:t>
            </w:r>
          </w:p>
        </w:tc>
        <w:tc>
          <w:tcPr>
            <w:tcW w:w="2748" w:type="dxa"/>
            <w:vAlign w:val="center"/>
          </w:tcPr>
          <w:p w14:paraId="7921D8DC" w14:textId="01FE7CCE" w:rsidR="00202B11" w:rsidRPr="00202B11" w:rsidRDefault="00202B11" w:rsidP="00202B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حیوانات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آزمایشگاهی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،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نقش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اهمیت</w:t>
            </w:r>
          </w:p>
        </w:tc>
        <w:tc>
          <w:tcPr>
            <w:tcW w:w="847" w:type="dxa"/>
          </w:tcPr>
          <w:p w14:paraId="228979A4" w14:textId="77777777" w:rsidR="00202B11" w:rsidRPr="00EB6DB3" w:rsidRDefault="00202B11" w:rsidP="00202B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202B11" w14:paraId="27DD1B05" w14:textId="77777777" w:rsidTr="00A95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68597DDA" w14:textId="1DC41AF4" w:rsidR="00202B11" w:rsidRPr="008E2216" w:rsidRDefault="00202B11" w:rsidP="00202B11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50666D">
              <w:rPr>
                <w:rFonts w:ascii="B Nazanin" w:cs="B Nazanin" w:hint="cs"/>
                <w:sz w:val="20"/>
                <w:szCs w:val="20"/>
                <w:rtl/>
              </w:rPr>
              <w:t xml:space="preserve">دکتر </w:t>
            </w:r>
            <w:r w:rsidRPr="0050666D">
              <w:rPr>
                <w:rFonts w:ascii="B Mitra" w:cs="B Mitra" w:hint="cs"/>
                <w:sz w:val="20"/>
                <w:szCs w:val="20"/>
                <w:rtl/>
              </w:rPr>
              <w:t>کاردر</w:t>
            </w:r>
          </w:p>
        </w:tc>
        <w:tc>
          <w:tcPr>
            <w:tcW w:w="3330" w:type="dxa"/>
          </w:tcPr>
          <w:p w14:paraId="03093118" w14:textId="42AA8978" w:rsidR="00202B11" w:rsidRPr="008E2216" w:rsidRDefault="00202B11" w:rsidP="00202B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 w:rsidRPr="0050666D">
              <w:rPr>
                <w:rFonts w:ascii="B Nazanin" w:cs="B Nazanin" w:hint="cs"/>
                <w:sz w:val="20"/>
                <w:szCs w:val="20"/>
                <w:rtl/>
              </w:rPr>
              <w:t>روشهای نگهداری، شماره گذاری و تعیین ژنوتایپ، روشهای گرفتن، خونگیری و تزریق، بیهوشی و اتونازی، آناتومی موش</w:t>
            </w:r>
          </w:p>
        </w:tc>
        <w:tc>
          <w:tcPr>
            <w:tcW w:w="1260" w:type="dxa"/>
          </w:tcPr>
          <w:p w14:paraId="12AD227D" w14:textId="37C62101" w:rsidR="00202B11" w:rsidRPr="008E2216" w:rsidRDefault="00202B11" w:rsidP="00202B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1710D4CE" w14:textId="1B069A45" w:rsidR="00202B11" w:rsidRPr="00202B11" w:rsidRDefault="00202B11" w:rsidP="00202B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آشنایی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با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شرایط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نگهداری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رفتاری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حیوانات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ازمایشگاهی </w:t>
            </w:r>
          </w:p>
        </w:tc>
        <w:tc>
          <w:tcPr>
            <w:tcW w:w="847" w:type="dxa"/>
          </w:tcPr>
          <w:p w14:paraId="7BC0A093" w14:textId="77777777" w:rsidR="00202B11" w:rsidRPr="00EB6DB3" w:rsidRDefault="00202B11" w:rsidP="00202B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202B11" w14:paraId="37988758" w14:textId="77777777" w:rsidTr="00A9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68624CC8" w14:textId="594D6227" w:rsidR="00202B11" w:rsidRPr="008E2216" w:rsidRDefault="00202B11" w:rsidP="00202B11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50666D">
              <w:rPr>
                <w:rFonts w:ascii="B Nazanin" w:cs="B Nazanin" w:hint="cs"/>
                <w:sz w:val="20"/>
                <w:szCs w:val="20"/>
                <w:rtl/>
              </w:rPr>
              <w:t xml:space="preserve">دکتر </w:t>
            </w:r>
            <w:r w:rsidRPr="0050666D">
              <w:rPr>
                <w:rFonts w:ascii="B Mitra" w:cs="B Mitra" w:hint="cs"/>
                <w:sz w:val="20"/>
                <w:szCs w:val="20"/>
                <w:rtl/>
              </w:rPr>
              <w:t>نگاهداری</w:t>
            </w:r>
          </w:p>
        </w:tc>
        <w:tc>
          <w:tcPr>
            <w:tcW w:w="3330" w:type="dxa"/>
          </w:tcPr>
          <w:p w14:paraId="2368980A" w14:textId="77777777" w:rsidR="00202B11" w:rsidRPr="0050666D" w:rsidRDefault="00202B11" w:rsidP="00202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sz w:val="20"/>
                <w:szCs w:val="20"/>
              </w:rPr>
            </w:pPr>
          </w:p>
          <w:p w14:paraId="1162E175" w14:textId="7E9D6A22" w:rsidR="00202B11" w:rsidRPr="008E2216" w:rsidRDefault="00202B11" w:rsidP="00202B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 w:rsidRPr="0050666D">
              <w:rPr>
                <w:rFonts w:ascii="B Nazanin" w:cs="B Nazanin" w:hint="cs"/>
                <w:sz w:val="20"/>
                <w:szCs w:val="20"/>
                <w:rtl/>
              </w:rPr>
              <w:t>اهمیت و کاربرد حیوانات آزمایشگاهی، اصول کار با حیوانات</w:t>
            </w:r>
          </w:p>
        </w:tc>
        <w:tc>
          <w:tcPr>
            <w:tcW w:w="1260" w:type="dxa"/>
          </w:tcPr>
          <w:p w14:paraId="196FFB74" w14:textId="68FA14DA" w:rsidR="00202B11" w:rsidRPr="008E2216" w:rsidRDefault="00202B11" w:rsidP="00202B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780E6296" w14:textId="6758FBB8" w:rsidR="00202B11" w:rsidRPr="00202B11" w:rsidRDefault="00202B11" w:rsidP="00202B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کاربردهای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حیوانات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آزمایشگاهی 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1</w:t>
            </w:r>
          </w:p>
        </w:tc>
        <w:tc>
          <w:tcPr>
            <w:tcW w:w="847" w:type="dxa"/>
          </w:tcPr>
          <w:p w14:paraId="5AE8FF57" w14:textId="77777777" w:rsidR="00202B11" w:rsidRPr="00EB6DB3" w:rsidRDefault="00202B11" w:rsidP="00202B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202B11" w14:paraId="014D555C" w14:textId="77777777" w:rsidTr="00A95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718D1388" w14:textId="08BB65F0" w:rsidR="00202B11" w:rsidRPr="00AD43A8" w:rsidRDefault="00202B11" w:rsidP="00202B11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50666D">
              <w:rPr>
                <w:rFonts w:ascii="B Nazanin" w:cs="B Nazanin" w:hint="cs"/>
                <w:sz w:val="20"/>
                <w:szCs w:val="20"/>
                <w:rtl/>
              </w:rPr>
              <w:t xml:space="preserve">دکتر </w:t>
            </w:r>
            <w:r w:rsidRPr="0050666D">
              <w:rPr>
                <w:rFonts w:ascii="B Mitra" w:cs="B Mitra" w:hint="cs"/>
                <w:sz w:val="20"/>
                <w:szCs w:val="20"/>
                <w:rtl/>
              </w:rPr>
              <w:t>نگاهداری</w:t>
            </w:r>
          </w:p>
        </w:tc>
        <w:tc>
          <w:tcPr>
            <w:tcW w:w="3330" w:type="dxa"/>
          </w:tcPr>
          <w:p w14:paraId="64BAAE55" w14:textId="77FD8486" w:rsidR="00202B11" w:rsidRPr="008E2216" w:rsidRDefault="00202B11" w:rsidP="00202B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 w:rsidRPr="0050666D">
              <w:rPr>
                <w:rFonts w:ascii="B Nazanin" w:cs="B Nazanin" w:hint="cs"/>
                <w:sz w:val="20"/>
                <w:szCs w:val="20"/>
                <w:rtl/>
              </w:rPr>
              <w:t>ویژگی و کاربرد های اختصاصی هر یک از حیوانات آزمایشگاهی در تحقیقات مختلف مربوط به بیماریهای مختلف</w:t>
            </w:r>
          </w:p>
        </w:tc>
        <w:tc>
          <w:tcPr>
            <w:tcW w:w="1260" w:type="dxa"/>
          </w:tcPr>
          <w:p w14:paraId="68BEE811" w14:textId="5CFECBF5" w:rsidR="00202B11" w:rsidRPr="008E2216" w:rsidRDefault="00202B11" w:rsidP="00202B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7ED9B14F" w14:textId="5BBDAA98" w:rsidR="00202B11" w:rsidRPr="00202B11" w:rsidRDefault="00202B11" w:rsidP="00202B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کاربردهای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حیوانات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آزمایشگاهی 2</w:t>
            </w:r>
          </w:p>
        </w:tc>
        <w:tc>
          <w:tcPr>
            <w:tcW w:w="847" w:type="dxa"/>
          </w:tcPr>
          <w:p w14:paraId="00741B70" w14:textId="77777777" w:rsidR="00202B11" w:rsidRPr="00EB6DB3" w:rsidRDefault="00202B11" w:rsidP="00202B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202B11" w14:paraId="136EFF23" w14:textId="77777777" w:rsidTr="00A9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0ED04A59" w14:textId="18424DA8" w:rsidR="00202B11" w:rsidRPr="00AD43A8" w:rsidRDefault="00202B11" w:rsidP="00202B11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50666D">
              <w:rPr>
                <w:rFonts w:ascii="B Nazanin" w:cs="B Nazanin" w:hint="cs"/>
                <w:sz w:val="20"/>
                <w:szCs w:val="20"/>
                <w:rtl/>
              </w:rPr>
              <w:lastRenderedPageBreak/>
              <w:t xml:space="preserve">دکتر </w:t>
            </w:r>
            <w:r w:rsidRPr="0050666D">
              <w:rPr>
                <w:rFonts w:ascii="B Mitra" w:cs="B Mitra" w:hint="cs"/>
                <w:sz w:val="20"/>
                <w:szCs w:val="20"/>
                <w:rtl/>
              </w:rPr>
              <w:t>کاردر</w:t>
            </w:r>
          </w:p>
        </w:tc>
        <w:tc>
          <w:tcPr>
            <w:tcW w:w="3330" w:type="dxa"/>
          </w:tcPr>
          <w:p w14:paraId="6D4A4424" w14:textId="53D1F15B" w:rsidR="00202B11" w:rsidRPr="008E2216" w:rsidRDefault="00202B11" w:rsidP="00202B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50666D">
              <w:rPr>
                <w:rFonts w:ascii="B Nazanin" w:cs="B Nazanin" w:hint="cs"/>
                <w:sz w:val="20"/>
                <w:szCs w:val="20"/>
                <w:rtl/>
              </w:rPr>
              <w:t>شرایط و ویژگیهای حیوان خانه های استاندارد، سیستم های مورد نیاز حیوان خانه ها، انواع قفس و تعداد مجاز نگهداری حیوانات، سیستم های نظارتی و نکات مهم در مورد بستر و غذا</w:t>
            </w:r>
          </w:p>
        </w:tc>
        <w:tc>
          <w:tcPr>
            <w:tcW w:w="1260" w:type="dxa"/>
          </w:tcPr>
          <w:p w14:paraId="55250220" w14:textId="6BBD2BAC" w:rsidR="00202B11" w:rsidRPr="008E2216" w:rsidRDefault="00202B11" w:rsidP="00202B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07CF78F2" w14:textId="16466083" w:rsidR="00202B11" w:rsidRPr="00202B11" w:rsidRDefault="00202B11" w:rsidP="00202B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حیوان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خانه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استاندارد</w:t>
            </w:r>
          </w:p>
        </w:tc>
        <w:tc>
          <w:tcPr>
            <w:tcW w:w="847" w:type="dxa"/>
          </w:tcPr>
          <w:p w14:paraId="3D5F7DEF" w14:textId="77777777" w:rsidR="00202B11" w:rsidRPr="00EB6DB3" w:rsidRDefault="00202B11" w:rsidP="00202B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202B11" w14:paraId="71572B7E" w14:textId="77777777" w:rsidTr="00A95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243E95DE" w14:textId="0801ADCD" w:rsidR="00202B11" w:rsidRPr="00AD43A8" w:rsidRDefault="00202B11" w:rsidP="00202B11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50666D">
              <w:rPr>
                <w:rFonts w:ascii="B Nazanin" w:cs="B Nazanin" w:hint="cs"/>
                <w:sz w:val="20"/>
                <w:szCs w:val="20"/>
                <w:rtl/>
              </w:rPr>
              <w:t xml:space="preserve">دکتر </w:t>
            </w:r>
            <w:r w:rsidRPr="0050666D">
              <w:rPr>
                <w:rFonts w:ascii="B Mitra" w:cs="B Mitra" w:hint="cs"/>
                <w:sz w:val="20"/>
                <w:szCs w:val="20"/>
                <w:rtl/>
              </w:rPr>
              <w:t>کاردر</w:t>
            </w:r>
          </w:p>
        </w:tc>
        <w:tc>
          <w:tcPr>
            <w:tcW w:w="3330" w:type="dxa"/>
          </w:tcPr>
          <w:p w14:paraId="2425965D" w14:textId="38250075" w:rsidR="00202B11" w:rsidRPr="008E2216" w:rsidRDefault="00202B11" w:rsidP="00202B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50666D">
              <w:rPr>
                <w:rFonts w:ascii="B Nazanin" w:cs="B Nazanin" w:hint="cs"/>
                <w:sz w:val="20"/>
                <w:szCs w:val="20"/>
                <w:rtl/>
              </w:rPr>
              <w:t xml:space="preserve">ذکر انواع حیوانات و کاربردشان در تحقیقات و نحوه انتخاب و نوع آزمایشات </w:t>
            </w:r>
            <w:r w:rsidRPr="0050666D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50666D">
              <w:rPr>
                <w:rFonts w:ascii="B Nazanin" w:cs="B Nazanin" w:hint="cs"/>
                <w:sz w:val="20"/>
                <w:szCs w:val="20"/>
                <w:rtl/>
              </w:rPr>
              <w:t xml:space="preserve"> آشنایی با مدلهای ژنتیکی </w:t>
            </w:r>
            <w:r w:rsidRPr="0050666D">
              <w:rPr>
                <w:rFonts w:cs="B Nazanin"/>
                <w:sz w:val="20"/>
                <w:szCs w:val="20"/>
              </w:rPr>
              <w:t>The Jackson Laboratory</w:t>
            </w:r>
          </w:p>
        </w:tc>
        <w:tc>
          <w:tcPr>
            <w:tcW w:w="1260" w:type="dxa"/>
          </w:tcPr>
          <w:p w14:paraId="51063F62" w14:textId="6D2350DC" w:rsidR="00202B11" w:rsidRPr="008E2216" w:rsidRDefault="00202B11" w:rsidP="00202B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77BA6505" w14:textId="24F14C85" w:rsidR="00202B11" w:rsidRPr="00202B11" w:rsidRDefault="00202B11" w:rsidP="00202B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مورد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پژوهی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استفاده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از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حیوانات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آزمایشگاهی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در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تحقیقات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>علمی</w:t>
            </w:r>
            <w:r w:rsidRPr="00202B11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847" w:type="dxa"/>
          </w:tcPr>
          <w:p w14:paraId="44C26987" w14:textId="77777777" w:rsidR="00202B11" w:rsidRPr="00EB6DB3" w:rsidRDefault="00202B11" w:rsidP="00202B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202B11" w14:paraId="78FF9686" w14:textId="77777777" w:rsidTr="00A9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382C7D9B" w14:textId="43754001" w:rsidR="00202B11" w:rsidRPr="00AD43A8" w:rsidRDefault="00202B11" w:rsidP="00202B11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50666D">
              <w:rPr>
                <w:rFonts w:ascii="B Nazanin" w:cs="B Nazanin" w:hint="cs"/>
                <w:sz w:val="20"/>
                <w:szCs w:val="20"/>
                <w:rtl/>
              </w:rPr>
              <w:t>دکتر مظلومی</w:t>
            </w:r>
          </w:p>
        </w:tc>
        <w:tc>
          <w:tcPr>
            <w:tcW w:w="3330" w:type="dxa"/>
          </w:tcPr>
          <w:p w14:paraId="062985D4" w14:textId="5178D31D" w:rsidR="00202B11" w:rsidRPr="008E2216" w:rsidRDefault="00202B11" w:rsidP="00202B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50666D">
              <w:rPr>
                <w:rFonts w:ascii="B Nazanin" w:cs="B Nazanin" w:hint="cs"/>
                <w:sz w:val="20"/>
                <w:szCs w:val="20"/>
                <w:rtl/>
              </w:rPr>
              <w:t>روشهایی مثل</w:t>
            </w:r>
            <w:r>
              <w:rPr>
                <w:rFonts w:ascii="B Nazanin" w:cs="B Nazanin" w:hint="cs"/>
                <w:sz w:val="20"/>
                <w:szCs w:val="20"/>
                <w:rtl/>
              </w:rPr>
              <w:t xml:space="preserve">: </w:t>
            </w:r>
            <w:r w:rsidRPr="0050666D">
              <w:rPr>
                <w:rFonts w:ascii="B Nazanin" w:cs="B Nazanin" w:hint="cs"/>
                <w:sz w:val="20"/>
                <w:szCs w:val="20"/>
                <w:rtl/>
              </w:rPr>
              <w:t>جراحی (فشار خون و ...</w:t>
            </w:r>
            <w:r>
              <w:rPr>
                <w:rFonts w:ascii="B Nazanin" w:cs="B Nazanin" w:hint="cs"/>
                <w:sz w:val="20"/>
                <w:szCs w:val="20"/>
                <w:rtl/>
              </w:rPr>
              <w:t xml:space="preserve">)، </w:t>
            </w:r>
            <w:r w:rsidRPr="0050666D">
              <w:rPr>
                <w:rFonts w:ascii="B Nazanin" w:cs="B Nazanin" w:hint="cs"/>
                <w:sz w:val="20"/>
                <w:szCs w:val="20"/>
                <w:rtl/>
              </w:rPr>
              <w:t xml:space="preserve">             مواد شیمیایی (دیابت، کرون و ...)</w:t>
            </w:r>
            <w:r>
              <w:rPr>
                <w:rFonts w:ascii="B Nazanin" w:cs="B Nazanin" w:hint="cs"/>
                <w:sz w:val="20"/>
                <w:szCs w:val="20"/>
                <w:rtl/>
              </w:rPr>
              <w:t xml:space="preserve">، </w:t>
            </w:r>
            <w:r w:rsidRPr="0050666D">
              <w:rPr>
                <w:rFonts w:ascii="B Nazanin" w:cs="B Nazanin" w:hint="cs"/>
                <w:sz w:val="20"/>
                <w:szCs w:val="20"/>
                <w:rtl/>
              </w:rPr>
              <w:t xml:space="preserve">                       سلولی (مدل توموری</w:t>
            </w:r>
            <w:r w:rsidRPr="0050666D">
              <w:rPr>
                <w:rFonts w:ascii="B Nazanin" w:cs="B Nazanin"/>
                <w:sz w:val="20"/>
                <w:szCs w:val="20"/>
              </w:rPr>
              <w:t xml:space="preserve">( </w:t>
            </w:r>
            <w:r>
              <w:rPr>
                <w:rFonts w:ascii="B Nazanin" w:cs="B Nazanin" w:hint="cs"/>
                <w:sz w:val="20"/>
                <w:szCs w:val="20"/>
                <w:rtl/>
              </w:rPr>
              <w:t xml:space="preserve">، </w:t>
            </w:r>
            <w:r w:rsidRPr="0050666D">
              <w:rPr>
                <w:rFonts w:ascii="B Nazanin" w:cs="B Nazanin" w:hint="cs"/>
                <w:sz w:val="20"/>
                <w:szCs w:val="20"/>
                <w:rtl/>
              </w:rPr>
              <w:t xml:space="preserve">                       سوختگی و التهاب</w:t>
            </w:r>
          </w:p>
        </w:tc>
        <w:tc>
          <w:tcPr>
            <w:tcW w:w="1260" w:type="dxa"/>
          </w:tcPr>
          <w:p w14:paraId="01FFCB25" w14:textId="7EE1F2FE" w:rsidR="00202B11" w:rsidRPr="008E2216" w:rsidRDefault="00202B11" w:rsidP="00202B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748" w:type="dxa"/>
            <w:vAlign w:val="center"/>
          </w:tcPr>
          <w:p w14:paraId="4D20F59A" w14:textId="5811565E" w:rsidR="00202B11" w:rsidRPr="00202B11" w:rsidRDefault="00202B11" w:rsidP="00202B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تهیه مدلهای حیوانی </w:t>
            </w:r>
            <w:r w:rsidRPr="00202B11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202B1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روشهای غیر ژنتیکی</w:t>
            </w:r>
          </w:p>
        </w:tc>
        <w:tc>
          <w:tcPr>
            <w:tcW w:w="847" w:type="dxa"/>
          </w:tcPr>
          <w:p w14:paraId="047AE068" w14:textId="77777777" w:rsidR="00202B11" w:rsidRPr="00EB6DB3" w:rsidRDefault="00202B11" w:rsidP="00202B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202B11" w14:paraId="0B11B5FB" w14:textId="77777777" w:rsidTr="00A95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Align w:val="center"/>
          </w:tcPr>
          <w:p w14:paraId="003E7AFC" w14:textId="7FEDD7D1" w:rsidR="00202B11" w:rsidRPr="00AD43A8" w:rsidRDefault="00202B11" w:rsidP="00202B11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3330" w:type="dxa"/>
          </w:tcPr>
          <w:p w14:paraId="5046C733" w14:textId="290D57CB" w:rsidR="00202B11" w:rsidRPr="008E2216" w:rsidRDefault="00202B11" w:rsidP="00202B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</w:tcPr>
          <w:p w14:paraId="4654C7B8" w14:textId="0958A70D" w:rsidR="00202B11" w:rsidRPr="008E2216" w:rsidRDefault="00202B11" w:rsidP="00202B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2748" w:type="dxa"/>
            <w:vAlign w:val="center"/>
          </w:tcPr>
          <w:p w14:paraId="3D7EAFAA" w14:textId="188D8CA0" w:rsidR="00202B11" w:rsidRPr="008E2216" w:rsidRDefault="00202B11" w:rsidP="00202B1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847" w:type="dxa"/>
          </w:tcPr>
          <w:p w14:paraId="4025F416" w14:textId="77777777" w:rsidR="00202B11" w:rsidRPr="008E2216" w:rsidRDefault="00202B11" w:rsidP="00202B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8E2216">
              <w:rPr>
                <w:rFonts w:cs="B Lotu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E2216" w14:paraId="0BF7B2D4" w14:textId="77777777" w:rsidTr="00A95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14:paraId="24698AF5" w14:textId="18103AB3" w:rsidR="008E2216" w:rsidRPr="00AD43A8" w:rsidRDefault="008E2216" w:rsidP="008E2216">
            <w:pPr>
              <w:bidi/>
              <w:rPr>
                <w:rFonts w:cs="B Lotus"/>
                <w:b w:val="0"/>
                <w:bCs w:val="0"/>
                <w:sz w:val="24"/>
                <w:szCs w:val="24"/>
                <w:lang w:bidi="fa-IR"/>
              </w:rPr>
            </w:pPr>
            <w:r w:rsidRPr="00AD43A8">
              <w:rPr>
                <w:rFonts w:cs="B Lotus" w:hint="cs"/>
                <w:b w:val="0"/>
                <w:bCs w:val="0"/>
                <w:sz w:val="24"/>
                <w:szCs w:val="24"/>
                <w:rtl/>
                <w:lang w:bidi="fa-IR"/>
              </w:rPr>
              <w:t>دکتر کاردر</w:t>
            </w:r>
          </w:p>
        </w:tc>
        <w:tc>
          <w:tcPr>
            <w:tcW w:w="3330" w:type="dxa"/>
          </w:tcPr>
          <w:p w14:paraId="3C6FEEAD" w14:textId="02224662" w:rsidR="008E2216" w:rsidRDefault="008E2216" w:rsidP="008E22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دانشجو پس از مطالعه مقاله به سوالات زیر پاسخ خواهد داد:</w:t>
            </w:r>
          </w:p>
          <w:p w14:paraId="1959A24A" w14:textId="238268C1" w:rsidR="00C75800" w:rsidRPr="00C75800" w:rsidRDefault="00C75800" w:rsidP="00C75800">
            <w:pPr>
              <w:pStyle w:val="ListParagraph"/>
              <w:numPr>
                <w:ilvl w:val="0"/>
                <w:numId w:val="8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75800">
              <w:rPr>
                <w:rFonts w:cs="B Nazanin"/>
                <w:rtl/>
              </w:rPr>
              <w:t>توض</w:t>
            </w:r>
            <w:r w:rsidRPr="00C75800">
              <w:rPr>
                <w:rFonts w:cs="B Nazanin" w:hint="cs"/>
                <w:rtl/>
              </w:rPr>
              <w:t>ی</w:t>
            </w:r>
            <w:r w:rsidRPr="00C75800">
              <w:rPr>
                <w:rFonts w:cs="B Nazanin" w:hint="eastAsia"/>
                <w:rtl/>
              </w:rPr>
              <w:t>ح</w:t>
            </w:r>
            <w:r w:rsidRPr="00C75800">
              <w:rPr>
                <w:rFonts w:cs="B Nazanin"/>
                <w:rtl/>
              </w:rPr>
              <w:t xml:space="preserve"> مختصر در مورد مدل</w:t>
            </w:r>
            <w:r w:rsidRPr="00C75800">
              <w:rPr>
                <w:rFonts w:cs="B Nazanin"/>
              </w:rPr>
              <w:t xml:space="preserve"> </w:t>
            </w:r>
          </w:p>
          <w:p w14:paraId="1EB3BB10" w14:textId="7B41D197" w:rsidR="00C75800" w:rsidRPr="00C75800" w:rsidRDefault="00C75800" w:rsidP="00C75800">
            <w:pPr>
              <w:pStyle w:val="ListParagraph"/>
              <w:numPr>
                <w:ilvl w:val="0"/>
                <w:numId w:val="8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75800">
              <w:rPr>
                <w:rFonts w:cs="B Nazanin"/>
                <w:rtl/>
              </w:rPr>
              <w:t>روش ته</w:t>
            </w:r>
            <w:r w:rsidRPr="00C75800">
              <w:rPr>
                <w:rFonts w:cs="B Nazanin" w:hint="cs"/>
                <w:rtl/>
              </w:rPr>
              <w:t>ی</w:t>
            </w:r>
            <w:r w:rsidRPr="00C75800">
              <w:rPr>
                <w:rFonts w:cs="B Nazanin" w:hint="eastAsia"/>
                <w:rtl/>
              </w:rPr>
              <w:t>ه</w:t>
            </w:r>
            <w:r w:rsidRPr="00C75800">
              <w:rPr>
                <w:rFonts w:cs="B Nazanin"/>
                <w:rtl/>
              </w:rPr>
              <w:t xml:space="preserve"> مدل با ذکر زمانبند</w:t>
            </w:r>
            <w:r w:rsidRPr="00C75800">
              <w:rPr>
                <w:rFonts w:cs="B Nazanin" w:hint="cs"/>
                <w:rtl/>
              </w:rPr>
              <w:t>ی</w:t>
            </w:r>
            <w:r w:rsidRPr="00C75800">
              <w:rPr>
                <w:rFonts w:cs="B Nazanin"/>
              </w:rPr>
              <w:t xml:space="preserve"> </w:t>
            </w:r>
          </w:p>
          <w:p w14:paraId="701C27E8" w14:textId="2E3CACB1" w:rsidR="00C75800" w:rsidRPr="00C75800" w:rsidRDefault="00C75800" w:rsidP="00C75800">
            <w:pPr>
              <w:pStyle w:val="ListParagraph"/>
              <w:numPr>
                <w:ilvl w:val="0"/>
                <w:numId w:val="8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75800">
              <w:rPr>
                <w:rFonts w:cs="B Nazanin"/>
                <w:rtl/>
              </w:rPr>
              <w:t>علت ا</w:t>
            </w:r>
            <w:r w:rsidRPr="00C75800">
              <w:rPr>
                <w:rFonts w:cs="B Nazanin" w:hint="cs"/>
                <w:rtl/>
              </w:rPr>
              <w:t>ی</w:t>
            </w:r>
            <w:r w:rsidRPr="00C75800">
              <w:rPr>
                <w:rFonts w:cs="B Nazanin" w:hint="eastAsia"/>
                <w:rtl/>
              </w:rPr>
              <w:t>جاد</w:t>
            </w:r>
            <w:r w:rsidRPr="00C75800">
              <w:rPr>
                <w:rFonts w:cs="B Nazanin"/>
                <w:rtl/>
              </w:rPr>
              <w:t xml:space="preserve"> مدل </w:t>
            </w:r>
            <w:r w:rsidRPr="00C75800">
              <w:rPr>
                <w:rFonts w:cs="B Nazanin" w:hint="cs"/>
                <w:rtl/>
              </w:rPr>
              <w:t>ی</w:t>
            </w:r>
            <w:r w:rsidRPr="00C75800">
              <w:rPr>
                <w:rFonts w:cs="B Nazanin" w:hint="eastAsia"/>
                <w:rtl/>
              </w:rPr>
              <w:t>ا</w:t>
            </w:r>
            <w:r w:rsidRPr="00C75800">
              <w:rPr>
                <w:rFonts w:cs="B Nazanin"/>
                <w:rtl/>
              </w:rPr>
              <w:t xml:space="preserve"> کاربرد آن</w:t>
            </w:r>
          </w:p>
          <w:p w14:paraId="0333D9FC" w14:textId="148BB22C" w:rsidR="00C75800" w:rsidRPr="00C75800" w:rsidRDefault="00C75800" w:rsidP="00C75800">
            <w:pPr>
              <w:pStyle w:val="ListParagraph"/>
              <w:numPr>
                <w:ilvl w:val="0"/>
                <w:numId w:val="8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75800">
              <w:rPr>
                <w:rFonts w:cs="B Nazanin"/>
                <w:rtl/>
              </w:rPr>
              <w:t>روش تا</w:t>
            </w:r>
            <w:r w:rsidRPr="00C75800">
              <w:rPr>
                <w:rFonts w:cs="B Nazanin" w:hint="cs"/>
                <w:rtl/>
              </w:rPr>
              <w:t>یی</w:t>
            </w:r>
            <w:r w:rsidRPr="00C75800">
              <w:rPr>
                <w:rFonts w:cs="B Nazanin" w:hint="eastAsia"/>
                <w:rtl/>
              </w:rPr>
              <w:t>د</w:t>
            </w:r>
            <w:r w:rsidRPr="00C75800">
              <w:rPr>
                <w:rFonts w:cs="B Nazanin"/>
                <w:rtl/>
              </w:rPr>
              <w:t xml:space="preserve"> درست شدن م</w:t>
            </w:r>
            <w:r>
              <w:rPr>
                <w:rFonts w:cs="B Nazanin" w:hint="cs"/>
                <w:rtl/>
              </w:rPr>
              <w:t>دل (</w:t>
            </w:r>
            <w:r w:rsidRPr="00C75800">
              <w:rPr>
                <w:rFonts w:cs="B Nazanin"/>
                <w:rtl/>
              </w:rPr>
              <w:t>به عنوان مثال وقت</w:t>
            </w:r>
            <w:r w:rsidRPr="00C75800">
              <w:rPr>
                <w:rFonts w:cs="B Nazanin" w:hint="cs"/>
                <w:rtl/>
              </w:rPr>
              <w:t>ی</w:t>
            </w:r>
            <w:r w:rsidRPr="00C75800">
              <w:rPr>
                <w:rFonts w:cs="B Nazanin"/>
                <w:rtl/>
              </w:rPr>
              <w:t xml:space="preserve"> مدل آلرژ</w:t>
            </w:r>
            <w:r w:rsidRPr="00C75800">
              <w:rPr>
                <w:rFonts w:cs="B Nazanin" w:hint="cs"/>
                <w:rtl/>
              </w:rPr>
              <w:t>ی</w:t>
            </w:r>
            <w:r w:rsidRPr="00C75800">
              <w:rPr>
                <w:rFonts w:cs="B Nazanin"/>
                <w:rtl/>
              </w:rPr>
              <w:t xml:space="preserve"> ته</w:t>
            </w:r>
            <w:r w:rsidRPr="00C75800">
              <w:rPr>
                <w:rFonts w:cs="B Nazanin" w:hint="cs"/>
                <w:rtl/>
              </w:rPr>
              <w:t>ی</w:t>
            </w:r>
            <w:r w:rsidRPr="00C75800">
              <w:rPr>
                <w:rFonts w:cs="B Nazanin" w:hint="eastAsia"/>
                <w:rtl/>
              </w:rPr>
              <w:t>ه</w:t>
            </w:r>
            <w:r w:rsidRPr="00C75800">
              <w:rPr>
                <w:rFonts w:cs="B Nazanin"/>
                <w:rtl/>
              </w:rPr>
              <w:t xml:space="preserve"> م</w:t>
            </w:r>
            <w:r w:rsidRPr="00C75800">
              <w:rPr>
                <w:rFonts w:cs="B Nazanin" w:hint="cs"/>
                <w:rtl/>
              </w:rPr>
              <w:t>ی</w:t>
            </w:r>
            <w:r w:rsidRPr="00C75800">
              <w:rPr>
                <w:rFonts w:cs="B Nazanin"/>
                <w:rtl/>
              </w:rPr>
              <w:t xml:space="preserve"> شود سطح</w:t>
            </w:r>
            <w:r w:rsidRPr="00C75800">
              <w:rPr>
                <w:rFonts w:cs="B Nazanin"/>
              </w:rPr>
              <w:t xml:space="preserve"> </w:t>
            </w:r>
            <w:proofErr w:type="spellStart"/>
            <w:r w:rsidRPr="00C75800">
              <w:rPr>
                <w:rFonts w:cs="B Nazanin"/>
              </w:rPr>
              <w:t>IgE</w:t>
            </w:r>
            <w:proofErr w:type="spellEnd"/>
            <w:r w:rsidRPr="00C75800">
              <w:rPr>
                <w:rFonts w:cs="B Nazanin"/>
              </w:rPr>
              <w:t xml:space="preserve"> </w:t>
            </w:r>
            <w:r w:rsidRPr="00C75800">
              <w:rPr>
                <w:rFonts w:cs="B Nazanin"/>
                <w:rtl/>
              </w:rPr>
              <w:t>سرم</w:t>
            </w:r>
            <w:r w:rsidRPr="00C75800">
              <w:rPr>
                <w:rFonts w:cs="B Nazanin" w:hint="cs"/>
                <w:rtl/>
              </w:rPr>
              <w:t>ی</w:t>
            </w:r>
            <w:r w:rsidRPr="00C75800">
              <w:rPr>
                <w:rFonts w:cs="B Nazanin"/>
                <w:rtl/>
              </w:rPr>
              <w:t xml:space="preserve"> آن افزا</w:t>
            </w:r>
            <w:r w:rsidRPr="00C75800">
              <w:rPr>
                <w:rFonts w:cs="B Nazanin" w:hint="cs"/>
                <w:rtl/>
              </w:rPr>
              <w:t>ی</w:t>
            </w:r>
            <w:r w:rsidRPr="00C75800">
              <w:rPr>
                <w:rFonts w:cs="B Nazanin" w:hint="eastAsia"/>
                <w:rtl/>
              </w:rPr>
              <w:t>ش</w:t>
            </w:r>
            <w:r w:rsidRPr="00C75800">
              <w:rPr>
                <w:rFonts w:cs="B Nazanin"/>
                <w:rtl/>
              </w:rPr>
              <w:t xml:space="preserve"> م</w:t>
            </w:r>
            <w:r w:rsidRPr="00C75800">
              <w:rPr>
                <w:rFonts w:cs="B Nazanin" w:hint="cs"/>
                <w:rtl/>
              </w:rPr>
              <w:t>ی</w:t>
            </w:r>
            <w:r w:rsidRPr="00C75800">
              <w:rPr>
                <w:rFonts w:cs="B Nazanin"/>
                <w:rtl/>
              </w:rPr>
              <w:t xml:space="preserve"> </w:t>
            </w:r>
            <w:r w:rsidRPr="00C75800">
              <w:rPr>
                <w:rFonts w:cs="B Nazanin" w:hint="cs"/>
                <w:rtl/>
              </w:rPr>
              <w:t>ی</w:t>
            </w:r>
            <w:r w:rsidRPr="00C75800">
              <w:rPr>
                <w:rFonts w:cs="B Nazanin" w:hint="eastAsia"/>
                <w:rtl/>
              </w:rPr>
              <w:t>ابد</w:t>
            </w:r>
            <w:r>
              <w:rPr>
                <w:rFonts w:cs="B Nazanin" w:hint="cs"/>
                <w:rtl/>
              </w:rPr>
              <w:t>)</w:t>
            </w:r>
          </w:p>
          <w:p w14:paraId="773E3ED5" w14:textId="7FB43904" w:rsidR="00C75800" w:rsidRPr="00C75800" w:rsidRDefault="00C75800" w:rsidP="00C75800">
            <w:pPr>
              <w:pStyle w:val="ListParagraph"/>
              <w:numPr>
                <w:ilvl w:val="0"/>
                <w:numId w:val="8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75800">
              <w:rPr>
                <w:rFonts w:cs="B Nazanin"/>
                <w:rtl/>
              </w:rPr>
              <w:t>گروهها</w:t>
            </w:r>
            <w:r w:rsidRPr="00C75800">
              <w:rPr>
                <w:rFonts w:cs="B Nazanin" w:hint="cs"/>
                <w:rtl/>
              </w:rPr>
              <w:t>ی</w:t>
            </w:r>
            <w:r w:rsidRPr="00C75800">
              <w:rPr>
                <w:rFonts w:cs="B Nazanin"/>
                <w:rtl/>
              </w:rPr>
              <w:t xml:space="preserve"> مورد مطالعه و تعداد در هر گروه</w:t>
            </w:r>
          </w:p>
          <w:p w14:paraId="29FD6A9E" w14:textId="33FEE89E" w:rsidR="00C75800" w:rsidRPr="00C75800" w:rsidRDefault="00C75800" w:rsidP="00C75800">
            <w:pPr>
              <w:pStyle w:val="ListParagraph"/>
              <w:numPr>
                <w:ilvl w:val="0"/>
                <w:numId w:val="8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75800">
              <w:rPr>
                <w:rFonts w:cs="B Nazanin"/>
                <w:rtl/>
              </w:rPr>
              <w:t>ت</w:t>
            </w:r>
            <w:r w:rsidRPr="00C75800">
              <w:rPr>
                <w:rFonts w:cs="B Nazanin" w:hint="cs"/>
                <w:rtl/>
              </w:rPr>
              <w:t>ی</w:t>
            </w:r>
            <w:r w:rsidRPr="00C75800">
              <w:rPr>
                <w:rFonts w:cs="B Nazanin" w:hint="eastAsia"/>
                <w:rtl/>
              </w:rPr>
              <w:t>مارها</w:t>
            </w:r>
            <w:r w:rsidRPr="00C75800">
              <w:rPr>
                <w:rFonts w:cs="B Nazanin" w:hint="cs"/>
                <w:rtl/>
              </w:rPr>
              <w:t>ی</w:t>
            </w:r>
            <w:r w:rsidRPr="00C75800">
              <w:rPr>
                <w:rFonts w:cs="B Nazanin"/>
                <w:rtl/>
              </w:rPr>
              <w:t xml:space="preserve"> انجام شده و زمانبند</w:t>
            </w:r>
            <w:r w:rsidRPr="00C75800">
              <w:rPr>
                <w:rFonts w:cs="B Nazanin" w:hint="cs"/>
                <w:rtl/>
              </w:rPr>
              <w:t>ی</w:t>
            </w:r>
            <w:r w:rsidRPr="00C75800">
              <w:rPr>
                <w:rFonts w:cs="B Nazanin"/>
                <w:rtl/>
              </w:rPr>
              <w:t xml:space="preserve"> آن</w:t>
            </w:r>
            <w:r w:rsidRPr="00C75800">
              <w:rPr>
                <w:rFonts w:cs="B Nazanin"/>
              </w:rPr>
              <w:t xml:space="preserve"> </w:t>
            </w:r>
          </w:p>
          <w:p w14:paraId="0E685E23" w14:textId="327FA183" w:rsidR="00C75800" w:rsidRDefault="00C75800" w:rsidP="00C75800">
            <w:pPr>
              <w:pStyle w:val="ListParagraph"/>
              <w:numPr>
                <w:ilvl w:val="0"/>
                <w:numId w:val="8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C75800">
              <w:rPr>
                <w:rFonts w:cs="B Nazanin"/>
                <w:rtl/>
              </w:rPr>
              <w:t>زمان اتوناز</w:t>
            </w:r>
            <w:r w:rsidRPr="00C75800">
              <w:rPr>
                <w:rFonts w:cs="B Nazanin" w:hint="cs"/>
                <w:rtl/>
              </w:rPr>
              <w:t>ی</w:t>
            </w:r>
            <w:r w:rsidRPr="00C75800">
              <w:rPr>
                <w:rFonts w:cs="B Nazanin"/>
                <w:rtl/>
              </w:rPr>
              <w:t xml:space="preserve"> ح</w:t>
            </w:r>
            <w:r w:rsidRPr="00C75800">
              <w:rPr>
                <w:rFonts w:cs="B Nazanin" w:hint="cs"/>
                <w:rtl/>
              </w:rPr>
              <w:t>ی</w:t>
            </w:r>
            <w:r w:rsidRPr="00C75800">
              <w:rPr>
                <w:rFonts w:cs="B Nazanin" w:hint="eastAsia"/>
                <w:rtl/>
              </w:rPr>
              <w:t>وان</w:t>
            </w:r>
          </w:p>
          <w:p w14:paraId="4ED51F92" w14:textId="1FA02356" w:rsidR="008E2216" w:rsidRPr="00AD43A8" w:rsidRDefault="00C75800" w:rsidP="00C75800">
            <w:pPr>
              <w:pStyle w:val="ListParagraph"/>
              <w:numPr>
                <w:ilvl w:val="0"/>
                <w:numId w:val="8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کد اخلاق </w:t>
            </w:r>
            <w:r w:rsidR="00040B0C">
              <w:rPr>
                <w:rFonts w:cs="B Nazanin" w:hint="cs"/>
                <w:rtl/>
              </w:rPr>
              <w:t>کار با حیوان</w:t>
            </w:r>
          </w:p>
        </w:tc>
        <w:tc>
          <w:tcPr>
            <w:tcW w:w="1260" w:type="dxa"/>
          </w:tcPr>
          <w:p w14:paraId="6129110F" w14:textId="1C9C2859" w:rsidR="008E2216" w:rsidRPr="008E2216" w:rsidRDefault="008E2216" w:rsidP="008E22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ارایه </w:t>
            </w:r>
            <w:r w:rsidR="00C75800">
              <w:rPr>
                <w:rFonts w:cs="B Lotus" w:hint="cs"/>
                <w:sz w:val="24"/>
                <w:szCs w:val="24"/>
                <w:rtl/>
                <w:lang w:bidi="fa-IR"/>
              </w:rPr>
              <w:t>یک مدل حیوانی</w:t>
            </w:r>
            <w:r w:rsidR="00AD43A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استفاده شده در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یک مقاله </w:t>
            </w:r>
            <w:r w:rsidR="00AD43A8">
              <w:rPr>
                <w:rFonts w:cs="B Lotus"/>
                <w:sz w:val="24"/>
                <w:szCs w:val="24"/>
                <w:lang w:bidi="fa-IR"/>
              </w:rPr>
              <w:t>Q1</w:t>
            </w:r>
            <w:r w:rsidR="00AD43A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همان سال</w:t>
            </w:r>
          </w:p>
        </w:tc>
        <w:tc>
          <w:tcPr>
            <w:tcW w:w="2748" w:type="dxa"/>
          </w:tcPr>
          <w:p w14:paraId="7F805F29" w14:textId="544FF6A1" w:rsidR="008E2216" w:rsidRPr="008E2216" w:rsidRDefault="008E2216" w:rsidP="008E22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 w:rsidRPr="008E2216">
              <w:rPr>
                <w:rFonts w:cs="B Lotus" w:hint="cs"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847" w:type="dxa"/>
          </w:tcPr>
          <w:p w14:paraId="7ACFAB9D" w14:textId="07A03F31" w:rsidR="008E2216" w:rsidRPr="008E2216" w:rsidRDefault="00202B11" w:rsidP="008E22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9</w:t>
            </w:r>
          </w:p>
        </w:tc>
      </w:tr>
    </w:tbl>
    <w:p w14:paraId="742B932C" w14:textId="77777777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85FC1ED" w14:textId="650F1BD1" w:rsidR="00BE4941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0C4AA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305420FE" w14:textId="7401C537" w:rsidR="000C4AAC" w:rsidRPr="000C4AAC" w:rsidRDefault="000C4AAC" w:rsidP="000C4AAC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دانشجو ضمن شرکت در کلاسها و بحث در کلاس می بایستی قادر به پاسخگویی به سوالات امتحانی باشد.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lastRenderedPageBreak/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9708691" w14:textId="6360BED8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  <w:r w:rsidR="000C4AA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0C4AAC" w:rsidRPr="000C4AAC">
        <w:rPr>
          <w:rFonts w:ascii="IranNastaliq" w:hAnsi="IranNastaliq" w:cs="B Nazanin" w:hint="cs"/>
          <w:sz w:val="24"/>
          <w:szCs w:val="24"/>
          <w:rtl/>
          <w:lang w:bidi="fa-IR"/>
        </w:rPr>
        <w:t>تکوینی</w:t>
      </w:r>
      <w:r w:rsid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20درصد</w:t>
      </w:r>
      <w:r w:rsidR="000C4AAC" w:rsidRP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و تراکمی</w:t>
      </w:r>
      <w:r w:rsidR="000C4AA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80 درصد</w:t>
      </w:r>
    </w:p>
    <w:p w14:paraId="201BEF7B" w14:textId="0EF088DF" w:rsidR="002547D1" w:rsidRPr="000C4AAC" w:rsidRDefault="00C71788" w:rsidP="000C4AAC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12"/>
          <w:szCs w:val="12"/>
          <w:lang w:bidi="fa-IR"/>
        </w:rPr>
      </w:pP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ذکر نوع ارزیابی (تکوینی/تراکمی)</w:t>
      </w:r>
      <w:r w:rsidR="00B9475A" w:rsidRPr="000C4AAC">
        <w:rPr>
          <w:rStyle w:val="FootnoteReference"/>
          <w:rFonts w:asciiTheme="majorBidi" w:hAnsiTheme="majorBidi" w:cs="B Nazanin"/>
          <w:sz w:val="12"/>
          <w:szCs w:val="12"/>
          <w:rtl/>
          <w:lang w:bidi="fa-IR"/>
        </w:rPr>
        <w:footnoteReference w:id="6"/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                        </w:t>
      </w:r>
    </w:p>
    <w:p w14:paraId="5C34CC7D" w14:textId="6ABEFA07" w:rsidR="00C71788" w:rsidRPr="000C4AAC" w:rsidRDefault="00C71788" w:rsidP="000C4AAC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12"/>
          <w:szCs w:val="12"/>
          <w:lang w:bidi="fa-IR"/>
        </w:rPr>
      </w:pP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ذکر روش ارزیابی دانشجو</w:t>
      </w:r>
    </w:p>
    <w:p w14:paraId="029408B1" w14:textId="6B4C20B5" w:rsidR="002547D1" w:rsidRPr="000C4AAC" w:rsidRDefault="002547D1" w:rsidP="000C4AAC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12"/>
          <w:szCs w:val="12"/>
          <w:lang w:bidi="fa-IR"/>
        </w:rPr>
      </w:pP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ذکر سهم ارزشیابی هر روش در نمره</w:t>
      </w:r>
      <w:r w:rsidR="00812EFA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نهایی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دانشجو</w:t>
      </w:r>
    </w:p>
    <w:p w14:paraId="46E5CFA3" w14:textId="77777777" w:rsidR="002547D1" w:rsidRPr="000C4AAC" w:rsidRDefault="002547D1" w:rsidP="000C4AAC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Theme="majorBidi" w:hAnsiTheme="majorBidi" w:cs="B Nazanin"/>
          <w:sz w:val="12"/>
          <w:szCs w:val="12"/>
          <w:lang w:bidi="fa-IR"/>
        </w:rPr>
      </w:pPr>
    </w:p>
    <w:p w14:paraId="5A268F6E" w14:textId="65A61B08" w:rsidR="00F95EA0" w:rsidRPr="000C4AAC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12"/>
          <w:szCs w:val="12"/>
          <w:lang w:bidi="fa-IR"/>
        </w:rPr>
      </w:pPr>
      <w:r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ارز</w:t>
      </w:r>
      <w:r w:rsidR="00457853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457853"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اب</w:t>
      </w:r>
      <w:r w:rsidR="00457853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457853" w:rsidRPr="000C4AAC">
        <w:rPr>
          <w:rFonts w:asciiTheme="majorBidi" w:hAnsiTheme="majorBidi" w:cs="B Nazanin"/>
          <w:b/>
          <w:bCs/>
          <w:sz w:val="12"/>
          <w:szCs w:val="12"/>
          <w:u w:val="single"/>
          <w:rtl/>
          <w:lang w:bidi="fa-IR"/>
        </w:rPr>
        <w:t xml:space="preserve"> </w:t>
      </w:r>
      <w:r w:rsidR="00457853"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تکو</w:t>
      </w:r>
      <w:r w:rsidR="00457853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457853"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ن</w:t>
      </w:r>
      <w:r w:rsidR="00457853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06432E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 xml:space="preserve"> </w:t>
      </w:r>
      <w:r w:rsidR="00F95EA0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(سازنده)</w:t>
      </w:r>
      <w:r w:rsidR="001B6A38" w:rsidRPr="000C4AAC">
        <w:rPr>
          <w:rStyle w:val="FootnoteReference"/>
          <w:rFonts w:asciiTheme="majorBidi" w:hAnsiTheme="majorBidi" w:cs="B Nazanin"/>
          <w:b/>
          <w:bCs/>
          <w:sz w:val="12"/>
          <w:szCs w:val="12"/>
          <w:u w:val="single"/>
          <w:rtl/>
          <w:lang w:bidi="fa-IR"/>
        </w:rPr>
        <w:footnoteReference w:id="7"/>
      </w:r>
      <w:r w:rsidR="00457853" w:rsidRPr="000C4AAC">
        <w:rPr>
          <w:rFonts w:asciiTheme="majorBidi" w:hAnsiTheme="majorBidi" w:cs="B Nazanin"/>
          <w:b/>
          <w:bCs/>
          <w:sz w:val="12"/>
          <w:szCs w:val="12"/>
          <w:u w:val="single"/>
          <w:rtl/>
          <w:lang w:bidi="fa-IR"/>
        </w:rPr>
        <w:t>:</w:t>
      </w:r>
      <w:r w:rsidR="00457853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ارز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اب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دانشجو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در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طول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دوره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457853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آموزش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با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ذکر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فعال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ت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ها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یی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که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دانشجو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به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طور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مستقل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با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راهنما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یی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استاد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انجام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م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دهد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. </w:t>
      </w:r>
      <w:r w:rsidR="00F95EA0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این نوع ارزیابی می</w:t>
      </w:r>
      <w:r w:rsidR="00F95EA0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F95EA0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Pr="000C4AAC" w:rsidRDefault="00217F24" w:rsidP="002D5FD3">
      <w:pPr>
        <w:bidi/>
        <w:jc w:val="both"/>
        <w:rPr>
          <w:rFonts w:asciiTheme="majorBidi" w:hAnsiTheme="majorBidi" w:cs="B Nazanin"/>
          <w:sz w:val="12"/>
          <w:szCs w:val="12"/>
          <w:rtl/>
          <w:lang w:bidi="fa-IR"/>
        </w:rPr>
      </w:pP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نظ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ر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: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انجام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پروژه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ها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مختلف،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آزمون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ها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تشخ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ص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ادوار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0E701A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آزمون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م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ان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ترم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5E03F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مانند کاربرگ</w:t>
      </w:r>
      <w:r w:rsidR="005E03FB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5E03F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های کلاسی و </w:t>
      </w:r>
      <w:r w:rsidR="00CA5986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آزمونک (کوییز) های کلاسی </w:t>
      </w:r>
    </w:p>
    <w:p w14:paraId="06643DD5" w14:textId="1F9C67BB" w:rsidR="00217F24" w:rsidRPr="000C4AAC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12"/>
          <w:szCs w:val="12"/>
          <w:rtl/>
          <w:lang w:bidi="fa-IR"/>
        </w:rPr>
      </w:pPr>
      <w:r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ارز</w:t>
      </w:r>
      <w:r w:rsidR="00217F24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217F24"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اب</w:t>
      </w:r>
      <w:r w:rsidR="00217F24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217F24" w:rsidRPr="000C4AAC">
        <w:rPr>
          <w:rFonts w:asciiTheme="majorBidi" w:hAnsiTheme="majorBidi" w:cs="B Nazanin"/>
          <w:b/>
          <w:bCs/>
          <w:sz w:val="12"/>
          <w:szCs w:val="12"/>
          <w:u w:val="single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تراکم</w:t>
      </w:r>
      <w:r w:rsidR="00217F24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CB11FC" w:rsidRPr="000C4AAC">
        <w:rPr>
          <w:rFonts w:asciiTheme="majorBidi" w:hAnsiTheme="majorBidi" w:cs="B Nazanin"/>
          <w:b/>
          <w:bCs/>
          <w:sz w:val="12"/>
          <w:szCs w:val="12"/>
          <w:u w:val="single"/>
          <w:rtl/>
          <w:lang w:bidi="fa-IR"/>
        </w:rPr>
        <w:t xml:space="preserve"> </w:t>
      </w:r>
      <w:r w:rsidR="00F95EA0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(</w:t>
      </w:r>
      <w:r w:rsidR="00217F24"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پا</w:t>
      </w:r>
      <w:r w:rsidR="00217F24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217F24" w:rsidRPr="000C4AAC">
        <w:rPr>
          <w:rFonts w:asciiTheme="majorBidi" w:hAnsiTheme="majorBidi" w:cs="B Nazanin" w:hint="eastAsia"/>
          <w:b/>
          <w:bCs/>
          <w:sz w:val="12"/>
          <w:szCs w:val="12"/>
          <w:u w:val="single"/>
          <w:rtl/>
          <w:lang w:bidi="fa-IR"/>
        </w:rPr>
        <w:t>ان</w:t>
      </w:r>
      <w:r w:rsidR="00217F24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ی</w:t>
      </w:r>
      <w:r w:rsidR="00F95EA0" w:rsidRPr="000C4AAC">
        <w:rPr>
          <w:rFonts w:asciiTheme="majorBidi" w:hAnsiTheme="majorBidi" w:cs="B Nazanin" w:hint="cs"/>
          <w:b/>
          <w:bCs/>
          <w:sz w:val="12"/>
          <w:szCs w:val="12"/>
          <w:u w:val="single"/>
          <w:rtl/>
          <w:lang w:bidi="fa-IR"/>
        </w:rPr>
        <w:t>)</w:t>
      </w:r>
      <w:r w:rsidR="001B6A38" w:rsidRPr="000C4AAC">
        <w:rPr>
          <w:rStyle w:val="FootnoteReference"/>
          <w:rFonts w:asciiTheme="majorBidi" w:hAnsiTheme="majorBidi" w:cs="B Nazanin"/>
          <w:b/>
          <w:bCs/>
          <w:sz w:val="12"/>
          <w:szCs w:val="12"/>
          <w:u w:val="single"/>
          <w:rtl/>
          <w:lang w:bidi="fa-IR"/>
        </w:rPr>
        <w:footnoteReference w:id="8"/>
      </w:r>
      <w:r w:rsidR="00217F24" w:rsidRPr="000C4AAC">
        <w:rPr>
          <w:rFonts w:asciiTheme="majorBidi" w:hAnsiTheme="majorBidi" w:cs="B Nazanin"/>
          <w:b/>
          <w:bCs/>
          <w:sz w:val="12"/>
          <w:szCs w:val="12"/>
          <w:u w:val="single"/>
          <w:rtl/>
          <w:lang w:bidi="fa-IR"/>
        </w:rPr>
        <w:t>:</w:t>
      </w:r>
      <w:r w:rsidR="0023278D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ارز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اب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دانشجو در پا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ان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دوره</w:t>
      </w:r>
      <w:r w:rsidR="005E03F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است 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که </w:t>
      </w:r>
      <w:r w:rsidR="008C1F03" w:rsidRPr="000C4AAC">
        <w:rPr>
          <w:rFonts w:asciiTheme="majorBidi" w:hAnsiTheme="majorBidi" w:cs="B Nazanin" w:hint="eastAsia"/>
          <w:sz w:val="12"/>
          <w:szCs w:val="12"/>
          <w:u w:val="single"/>
          <w:rtl/>
          <w:lang w:bidi="fa-IR"/>
        </w:rPr>
        <w:t>برا</w:t>
      </w:r>
      <w:r w:rsidR="008C1F03" w:rsidRPr="000C4AAC">
        <w:rPr>
          <w:rFonts w:asciiTheme="majorBidi" w:hAnsiTheme="majorBidi" w:cs="B Nazanin" w:hint="cs"/>
          <w:sz w:val="12"/>
          <w:szCs w:val="12"/>
          <w:u w:val="single"/>
          <w:rtl/>
          <w:lang w:bidi="fa-IR"/>
        </w:rPr>
        <w:t>ی</w:t>
      </w:r>
      <w:r w:rsidR="008C1F03" w:rsidRPr="000C4AAC">
        <w:rPr>
          <w:rFonts w:asciiTheme="majorBidi" w:hAnsiTheme="majorBidi" w:cs="B Nazanin"/>
          <w:sz w:val="12"/>
          <w:szCs w:val="12"/>
          <w:u w:val="single"/>
          <w:rtl/>
          <w:lang w:bidi="fa-IR"/>
        </w:rPr>
        <w:t xml:space="preserve"> </w:t>
      </w:r>
      <w:r w:rsidR="008C1F03" w:rsidRPr="000C4AAC">
        <w:rPr>
          <w:rFonts w:asciiTheme="majorBidi" w:hAnsiTheme="majorBidi" w:cs="B Nazanin" w:hint="eastAsia"/>
          <w:sz w:val="12"/>
          <w:szCs w:val="12"/>
          <w:u w:val="single"/>
          <w:rtl/>
          <w:lang w:bidi="fa-IR"/>
        </w:rPr>
        <w:t>مثال</w:t>
      </w:r>
      <w:r w:rsidR="008C1F03" w:rsidRPr="000C4AAC">
        <w:rPr>
          <w:rFonts w:asciiTheme="majorBidi" w:hAnsiTheme="majorBidi" w:cs="B Nazanin"/>
          <w:sz w:val="12"/>
          <w:szCs w:val="12"/>
          <w:u w:val="single"/>
          <w:rtl/>
          <w:lang w:bidi="fa-IR"/>
        </w:rPr>
        <w:t xml:space="preserve"> 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م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تواند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شامل موارد ز</w:t>
      </w:r>
      <w:r w:rsidR="00217F24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217F24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ر</w:t>
      </w:r>
      <w:r w:rsidR="00217F24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باشد:  </w:t>
      </w:r>
    </w:p>
    <w:p w14:paraId="4BC72A3C" w14:textId="3E14F91A" w:rsidR="00FB08F3" w:rsidRPr="000C4AAC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12"/>
          <w:szCs w:val="12"/>
          <w:lang w:bidi="fa-IR"/>
        </w:rPr>
      </w:pP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آزمون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ها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کتب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شفاه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و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ا</w:t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عمل</w:t>
      </w:r>
      <w:r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ی</w:t>
      </w:r>
      <w:r w:rsidR="00A178F2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با ذکر انواع آزمون</w:t>
      </w:r>
      <w:r w:rsidR="00A178F2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A178F2" w:rsidRPr="000C4AAC">
        <w:rPr>
          <w:rFonts w:asciiTheme="majorBidi" w:hAnsiTheme="majorBidi" w:cs="B Nazanin" w:hint="eastAsia"/>
          <w:sz w:val="12"/>
          <w:szCs w:val="12"/>
          <w:rtl/>
          <w:lang w:bidi="fa-IR"/>
        </w:rPr>
        <w:t>ها</w:t>
      </w:r>
      <w:r w:rsidR="00A178F2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</w:t>
      </w:r>
      <w:r w:rsidR="00FE5F7E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برای مثال آزمون</w:t>
      </w:r>
      <w:r w:rsidR="00FE5F7E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FE5F7E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های کتبی </w:t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شامل آزمون</w:t>
      </w:r>
      <w:r w:rsidR="00505865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های کتبی بسته پاسخ اعم از «چندگزینه</w:t>
      </w:r>
      <w:r w:rsidR="00505865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ای»، «جورکردنی گسترده»، «درست- نادرست» و آزمون</w:t>
      </w:r>
      <w:r w:rsidR="00505865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های کتبی باز پاسخ</w:t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اعم از تشریحی و کوته پاسخ،</w:t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آزمون</w:t>
      </w:r>
      <w:r w:rsidR="0029396B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های استدلالی</w:t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نظیر</w:t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</w:t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آزمون ویژگی</w:t>
      </w:r>
      <w:r w:rsidR="0047039D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های کلیدی، سناریونویسی با ساختن فرضیه </w:t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و </w:t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....، </w:t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آزمون</w:t>
      </w:r>
      <w:r w:rsidR="0029396B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های عملی</w:t>
      </w:r>
      <w:r w:rsidR="00B14502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</w:t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که برای مثال می</w:t>
      </w:r>
      <w:r w:rsidR="00505865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تواند شامل</w:t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انواع آزمون</w:t>
      </w:r>
      <w:r w:rsidR="0029396B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29396B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های ساختارمند عینی</w:t>
      </w:r>
      <w:r w:rsidR="00EB6DB3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نظیر </w:t>
      </w:r>
      <w:r w:rsidR="00EB6DB3" w:rsidRPr="000C4AAC">
        <w:rPr>
          <w:rFonts w:asciiTheme="majorBidi" w:hAnsiTheme="majorBidi" w:cs="B Nazanin"/>
          <w:sz w:val="10"/>
          <w:szCs w:val="10"/>
          <w:lang w:bidi="fa-IR"/>
        </w:rPr>
        <w:t>OSCE</w:t>
      </w:r>
      <w:r w:rsidR="00B14502" w:rsidRPr="000C4AAC">
        <w:rPr>
          <w:rStyle w:val="FootnoteReference"/>
          <w:rFonts w:asciiTheme="majorBidi" w:hAnsiTheme="majorBidi" w:cs="B Nazanin"/>
          <w:sz w:val="12"/>
          <w:szCs w:val="12"/>
          <w:lang w:bidi="fa-IR"/>
        </w:rPr>
        <w:footnoteReference w:id="9"/>
      </w:r>
      <w:r w:rsidR="00B14502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، </w:t>
      </w:r>
      <w:r w:rsidR="00B14502" w:rsidRPr="000C4AAC">
        <w:rPr>
          <w:rFonts w:asciiTheme="majorBidi" w:hAnsiTheme="majorBidi" w:cs="B Nazanin"/>
          <w:sz w:val="10"/>
          <w:szCs w:val="10"/>
          <w:lang w:bidi="fa-IR"/>
        </w:rPr>
        <w:t>OSLE</w:t>
      </w:r>
      <w:r w:rsidR="00B14502" w:rsidRPr="000C4AAC">
        <w:rPr>
          <w:rStyle w:val="FootnoteReference"/>
          <w:rFonts w:asciiTheme="majorBidi" w:hAnsiTheme="majorBidi" w:cs="B Nazanin"/>
          <w:sz w:val="12"/>
          <w:szCs w:val="12"/>
          <w:lang w:bidi="fa-IR"/>
        </w:rPr>
        <w:footnoteReference w:id="10"/>
      </w:r>
      <w:r w:rsidR="00B14502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و ...</w:t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و یا </w:t>
      </w:r>
      <w:r w:rsidR="0062048A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ارزیابی</w:t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مبتنی بر محل </w:t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کار</w:t>
      </w:r>
      <w:r w:rsidR="002D5FD3" w:rsidRPr="000C4AAC">
        <w:rPr>
          <w:rStyle w:val="FootnoteReference"/>
          <w:rFonts w:asciiTheme="majorBidi" w:hAnsiTheme="majorBidi" w:cs="B Nazanin"/>
          <w:sz w:val="12"/>
          <w:szCs w:val="12"/>
          <w:rtl/>
          <w:lang w:bidi="fa-IR"/>
        </w:rPr>
        <w:footnoteReference w:id="11"/>
      </w:r>
      <w:r w:rsidR="0062048A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با استفاده از ابزارهایی نظیر</w:t>
      </w:r>
      <w:r w:rsidR="00B02343" w:rsidRPr="000C4AAC">
        <w:rPr>
          <w:rStyle w:val="FootnoteReference"/>
          <w:rFonts w:asciiTheme="majorBidi" w:hAnsiTheme="majorBidi" w:cs="B Nazanin"/>
          <w:sz w:val="12"/>
          <w:szCs w:val="12"/>
          <w:rtl/>
          <w:lang w:bidi="fa-IR"/>
        </w:rPr>
        <w:footnoteReference w:id="12"/>
      </w:r>
      <w:r w:rsidR="00C63B0C" w:rsidRPr="000C4AAC">
        <w:rPr>
          <w:rFonts w:asciiTheme="majorBidi" w:hAnsiTheme="majorBidi" w:cs="B Nazanin"/>
          <w:sz w:val="10"/>
          <w:szCs w:val="10"/>
          <w:lang w:bidi="fa-IR"/>
        </w:rPr>
        <w:t>DOPS</w:t>
      </w:r>
      <w:r w:rsidR="00C63B0C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، </w:t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لاگ</w:t>
      </w:r>
      <w:r w:rsidR="00C85ABA" w:rsidRPr="000C4AAC">
        <w:rPr>
          <w:rFonts w:asciiTheme="majorBidi" w:hAnsiTheme="majorBidi" w:cs="B Nazanin"/>
          <w:sz w:val="12"/>
          <w:szCs w:val="12"/>
          <w:rtl/>
          <w:lang w:bidi="fa-IR"/>
        </w:rPr>
        <w:softHyphen/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بو</w:t>
      </w:r>
      <w:r w:rsidR="00812EFA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ک</w:t>
      </w:r>
      <w:r w:rsidR="00CA5986" w:rsidRPr="000C4AAC">
        <w:rPr>
          <w:rStyle w:val="FootnoteReference"/>
          <w:rFonts w:asciiTheme="majorBidi" w:hAnsiTheme="majorBidi" w:cs="B Nazanin"/>
          <w:sz w:val="12"/>
          <w:szCs w:val="12"/>
          <w:rtl/>
          <w:lang w:bidi="fa-IR"/>
        </w:rPr>
        <w:footnoteReference w:id="13"/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، </w:t>
      </w:r>
      <w:r w:rsidR="00C85ABA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کارپوشه</w:t>
      </w:r>
      <w:r w:rsidR="00812EFA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(پورت فولیو)</w:t>
      </w:r>
      <w:r w:rsidR="002D5FD3" w:rsidRPr="000C4AAC">
        <w:rPr>
          <w:rStyle w:val="FootnoteReference"/>
          <w:rFonts w:asciiTheme="majorBidi" w:hAnsiTheme="majorBidi" w:cs="B Nazanin"/>
          <w:sz w:val="12"/>
          <w:szCs w:val="12"/>
          <w:rtl/>
          <w:lang w:bidi="fa-IR"/>
        </w:rPr>
        <w:footnoteReference w:id="14"/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، ارزیابی 360 درجه</w:t>
      </w:r>
      <w:r w:rsidR="00C85ABA" w:rsidRPr="000C4AAC">
        <w:rPr>
          <w:rStyle w:val="FootnoteReference"/>
          <w:rFonts w:asciiTheme="majorBidi" w:hAnsiTheme="majorBidi" w:cs="B Nazanin"/>
          <w:sz w:val="12"/>
          <w:szCs w:val="12"/>
          <w:rtl/>
          <w:lang w:bidi="fa-IR"/>
        </w:rPr>
        <w:footnoteReference w:id="15"/>
      </w:r>
      <w:r w:rsidR="0047039D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 xml:space="preserve"> و ..... </w:t>
      </w:r>
      <w:r w:rsidR="00505865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باشد</w:t>
      </w:r>
      <w:r w:rsidR="002D5FD3" w:rsidRPr="000C4AAC">
        <w:rPr>
          <w:rFonts w:asciiTheme="majorBidi" w:hAnsiTheme="majorBidi" w:cs="B Nazanin" w:hint="cs"/>
          <w:sz w:val="12"/>
          <w:szCs w:val="12"/>
          <w:rtl/>
          <w:lang w:bidi="fa-IR"/>
        </w:rPr>
        <w:t>.</w:t>
      </w:r>
      <w:r w:rsidR="00CB11FC" w:rsidRPr="000C4AAC">
        <w:rPr>
          <w:rFonts w:asciiTheme="majorBidi" w:hAnsiTheme="majorBidi" w:cs="B Nazanin"/>
          <w:sz w:val="12"/>
          <w:szCs w:val="12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6D778B22" w:rsidR="0049722D" w:rsidRPr="00EB6DB3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0C4AA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6E0BC4">
        <w:t>Clinical Laboratory Animal Medicine; An Introduction</w:t>
      </w: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71CE16C3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0C4AA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پاورپوینت و مباحث صحبت شده در کلاس. هر ترم بر اساس مقالات و منابع جدید مطالب درس به روز می گردد</w:t>
      </w:r>
    </w:p>
    <w:p w14:paraId="718F134D" w14:textId="58714894" w:rsidR="000C7326" w:rsidRDefault="004E2BE7" w:rsidP="000C4AA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0C4AA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3B950BF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0D393B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به اطلاعات کلی درس اعم از گروه آموزشی ارایه دهنده درس، عنوان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درس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بخش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های مختلف محتوایی 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>درس</w:t>
            </w:r>
            <w:r w:rsidRPr="000D393B">
              <w:rPr>
                <w:rFonts w:ascii="IranNastaliq" w:eastAsia="Calibri" w:hAnsi="IranNastaliq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A61F6D">
        <w:trPr>
          <w:trHeight w:val="1024"/>
        </w:trPr>
        <w:tc>
          <w:tcPr>
            <w:tcW w:w="1242" w:type="dxa"/>
          </w:tcPr>
          <w:p w14:paraId="0E24D84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 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A61F6D">
        <w:trPr>
          <w:trHeight w:val="1123"/>
        </w:trPr>
        <w:tc>
          <w:tcPr>
            <w:tcW w:w="1242" w:type="dxa"/>
          </w:tcPr>
          <w:p w14:paraId="1A47839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53879804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اهداف اختصاصی/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 با قالب نوشتاری صحیح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اهداف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اختصاص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ی/ زیرمحورهای هر توان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6C3301" w:rsidRPr="00145E3E" w14:paraId="6C8A7C81" w14:textId="77777777" w:rsidTr="00A61F6D">
        <w:trPr>
          <w:trHeight w:val="828"/>
        </w:trPr>
        <w:tc>
          <w:tcPr>
            <w:tcW w:w="1242" w:type="dxa"/>
          </w:tcPr>
          <w:p w14:paraId="7F027EC6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DC67E7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62EF9EAF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DA78388" w14:textId="7015F1E0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رویکرد آموزشی مورد نظر در ارایه دوره اعم از حضوری، مجازی و ترکیبی مشخص شده است. </w:t>
            </w:r>
          </w:p>
        </w:tc>
        <w:tc>
          <w:tcPr>
            <w:tcW w:w="1080" w:type="dxa"/>
            <w:vAlign w:val="center"/>
          </w:tcPr>
          <w:p w14:paraId="3E6DB7B9" w14:textId="47A6BECC" w:rsidR="006C3301" w:rsidRPr="000D393B" w:rsidRDefault="006C3301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رویکرد آموزشی</w:t>
            </w:r>
          </w:p>
        </w:tc>
        <w:tc>
          <w:tcPr>
            <w:tcW w:w="918" w:type="dxa"/>
            <w:vMerge/>
          </w:tcPr>
          <w:p w14:paraId="122DFA58" w14:textId="77777777" w:rsidR="006C3301" w:rsidRPr="000D393B" w:rsidRDefault="006C3301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08E9B60C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8F9A70E" w14:textId="77777777" w:rsidR="006C3301" w:rsidRPr="00145E3E" w:rsidRDefault="006C3301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A61F6D">
        <w:trPr>
          <w:trHeight w:val="699"/>
        </w:trPr>
        <w:tc>
          <w:tcPr>
            <w:tcW w:w="1242" w:type="dxa"/>
          </w:tcPr>
          <w:p w14:paraId="50867F68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14ED0C4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یاددهی و یادگیری درج شده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اند</w:t>
            </w:r>
            <w:r w:rsidR="006C3301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روش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A61F6D">
        <w:trPr>
          <w:trHeight w:val="1469"/>
        </w:trPr>
        <w:tc>
          <w:tcPr>
            <w:tcW w:w="1242" w:type="dxa"/>
          </w:tcPr>
          <w:p w14:paraId="241B597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کلاس</w:t>
            </w:r>
            <w:r w:rsidR="00F05B8C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و ...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2E3F1E18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</w:t>
            </w:r>
            <w:r w:rsidR="000D393B"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 xml:space="preserve"> نمره نهایی دانشجو، درج شده است</w:t>
            </w:r>
            <w:r w:rsidR="000D393B"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A61F6D">
        <w:trPr>
          <w:trHeight w:val="793"/>
        </w:trPr>
        <w:tc>
          <w:tcPr>
            <w:tcW w:w="1242" w:type="dxa"/>
          </w:tcPr>
          <w:p w14:paraId="133C4A8B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کتاب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های درسی، نشریه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های تخصصی، مقاله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 xml:space="preserve">ها و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 xml:space="preserve"> نشان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وب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سا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ت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softHyphen/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ها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ی</w:t>
            </w:r>
            <w:r w:rsidRPr="000D393B"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  <w:t xml:space="preserve"> </w:t>
            </w:r>
            <w:r w:rsidRPr="000D393B">
              <w:rPr>
                <w:rFonts w:ascii="Calibri" w:eastAsia="Calibri" w:hAnsi="Calibri" w:cs="B Nazanin" w:hint="eastAsia"/>
                <w:sz w:val="18"/>
                <w:szCs w:val="18"/>
                <w:rtl/>
                <w:lang w:bidi="fa-IR"/>
              </w:rPr>
              <w:t>مرتبط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، معرفی شده</w:t>
            </w: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0D393B" w:rsidRDefault="00145E3E" w:rsidP="000B5704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  <w:lang w:bidi="fa-IR"/>
              </w:rPr>
            </w:pPr>
            <w:r w:rsidRPr="000D393B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0D393B" w:rsidRDefault="00145E3E" w:rsidP="000B5704">
            <w:pPr>
              <w:jc w:val="center"/>
              <w:rPr>
                <w:rFonts w:ascii="Calibri" w:eastAsia="Calibri" w:hAnsi="Calibri" w:cs="Arial"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A61F6D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O6Bmh7e&#10;AAAACQEAAA8AAAAAAAAAAAAAAAAAnwQAAGRycy9kb3ducmV2LnhtbFBLBQYAAAAABAAEAPMAAACq&#10;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D6E5B" w14:textId="77777777" w:rsidR="00547EC0" w:rsidRDefault="00547EC0" w:rsidP="00EB6DB3">
      <w:pPr>
        <w:spacing w:after="0" w:line="240" w:lineRule="auto"/>
      </w:pPr>
      <w:r>
        <w:separator/>
      </w:r>
    </w:p>
  </w:endnote>
  <w:endnote w:type="continuationSeparator" w:id="0">
    <w:p w14:paraId="5F376882" w14:textId="77777777" w:rsidR="00547EC0" w:rsidRDefault="00547EC0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3B5EE3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BD3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83EA8" w14:textId="77777777" w:rsidR="00547EC0" w:rsidRDefault="00547EC0" w:rsidP="00EB6DB3">
      <w:pPr>
        <w:spacing w:after="0" w:line="240" w:lineRule="auto"/>
      </w:pPr>
      <w:r>
        <w:separator/>
      </w:r>
    </w:p>
  </w:footnote>
  <w:footnote w:type="continuationSeparator" w:id="0">
    <w:p w14:paraId="512CF370" w14:textId="77777777" w:rsidR="00547EC0" w:rsidRDefault="00547EC0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A0293"/>
    <w:multiLevelType w:val="hybridMultilevel"/>
    <w:tmpl w:val="DEE48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D39CB"/>
    <w:multiLevelType w:val="hybridMultilevel"/>
    <w:tmpl w:val="20966854"/>
    <w:lvl w:ilvl="0" w:tplc="D11CD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561A0"/>
    <w:multiLevelType w:val="hybridMultilevel"/>
    <w:tmpl w:val="1A966060"/>
    <w:lvl w:ilvl="0" w:tplc="6AB29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14528">
    <w:abstractNumId w:val="4"/>
  </w:num>
  <w:num w:numId="2" w16cid:durableId="930889222">
    <w:abstractNumId w:val="5"/>
  </w:num>
  <w:num w:numId="3" w16cid:durableId="450132632">
    <w:abstractNumId w:val="8"/>
  </w:num>
  <w:num w:numId="4" w16cid:durableId="950480119">
    <w:abstractNumId w:val="7"/>
  </w:num>
  <w:num w:numId="5" w16cid:durableId="1787845514">
    <w:abstractNumId w:val="6"/>
  </w:num>
  <w:num w:numId="6" w16cid:durableId="1601181806">
    <w:abstractNumId w:val="1"/>
  </w:num>
  <w:num w:numId="7" w16cid:durableId="1755084985">
    <w:abstractNumId w:val="2"/>
  </w:num>
  <w:num w:numId="8" w16cid:durableId="1941570753">
    <w:abstractNumId w:val="0"/>
  </w:num>
  <w:num w:numId="9" w16cid:durableId="502167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437E"/>
    <w:rsid w:val="00040B0C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4AAC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63E05"/>
    <w:rsid w:val="001713A3"/>
    <w:rsid w:val="00180C87"/>
    <w:rsid w:val="00186948"/>
    <w:rsid w:val="00187E54"/>
    <w:rsid w:val="00193733"/>
    <w:rsid w:val="00194C8D"/>
    <w:rsid w:val="001A3533"/>
    <w:rsid w:val="001B0B68"/>
    <w:rsid w:val="001B6A38"/>
    <w:rsid w:val="001C5C92"/>
    <w:rsid w:val="001D29D6"/>
    <w:rsid w:val="001D2D1F"/>
    <w:rsid w:val="001E1ECC"/>
    <w:rsid w:val="001F31CB"/>
    <w:rsid w:val="00202B11"/>
    <w:rsid w:val="002034ED"/>
    <w:rsid w:val="0020548F"/>
    <w:rsid w:val="00217F24"/>
    <w:rsid w:val="00220DB2"/>
    <w:rsid w:val="002218E7"/>
    <w:rsid w:val="00225B88"/>
    <w:rsid w:val="0023278D"/>
    <w:rsid w:val="002547D1"/>
    <w:rsid w:val="00263FB4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114AD"/>
    <w:rsid w:val="003208E8"/>
    <w:rsid w:val="003225EB"/>
    <w:rsid w:val="00336EBE"/>
    <w:rsid w:val="00337E9D"/>
    <w:rsid w:val="00357089"/>
    <w:rsid w:val="003606BF"/>
    <w:rsid w:val="00364A0B"/>
    <w:rsid w:val="00366A61"/>
    <w:rsid w:val="0038172F"/>
    <w:rsid w:val="003909B8"/>
    <w:rsid w:val="003C19F8"/>
    <w:rsid w:val="003C3250"/>
    <w:rsid w:val="003D2BD3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87078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47EC0"/>
    <w:rsid w:val="00551073"/>
    <w:rsid w:val="00562721"/>
    <w:rsid w:val="00592F5F"/>
    <w:rsid w:val="005A67D4"/>
    <w:rsid w:val="005A73D4"/>
    <w:rsid w:val="005E03FB"/>
    <w:rsid w:val="005E1787"/>
    <w:rsid w:val="005E45DB"/>
    <w:rsid w:val="005E730A"/>
    <w:rsid w:val="005F151B"/>
    <w:rsid w:val="005F23E2"/>
    <w:rsid w:val="00610F03"/>
    <w:rsid w:val="0062048A"/>
    <w:rsid w:val="00632F6B"/>
    <w:rsid w:val="0065017B"/>
    <w:rsid w:val="006562BE"/>
    <w:rsid w:val="0067621F"/>
    <w:rsid w:val="00684E56"/>
    <w:rsid w:val="006C3301"/>
    <w:rsid w:val="006D4F70"/>
    <w:rsid w:val="006E0BC4"/>
    <w:rsid w:val="006E5B52"/>
    <w:rsid w:val="00712158"/>
    <w:rsid w:val="00716BE3"/>
    <w:rsid w:val="007201AC"/>
    <w:rsid w:val="0073222F"/>
    <w:rsid w:val="00757159"/>
    <w:rsid w:val="00763530"/>
    <w:rsid w:val="007655B2"/>
    <w:rsid w:val="007761E3"/>
    <w:rsid w:val="0079670D"/>
    <w:rsid w:val="007A289E"/>
    <w:rsid w:val="007B1C56"/>
    <w:rsid w:val="007B3E77"/>
    <w:rsid w:val="007B4E73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96A0B"/>
    <w:rsid w:val="008A1031"/>
    <w:rsid w:val="008C1F03"/>
    <w:rsid w:val="008D20CF"/>
    <w:rsid w:val="008E2216"/>
    <w:rsid w:val="008E495F"/>
    <w:rsid w:val="0091161C"/>
    <w:rsid w:val="00914167"/>
    <w:rsid w:val="00914CAC"/>
    <w:rsid w:val="00933443"/>
    <w:rsid w:val="009340B5"/>
    <w:rsid w:val="009375F5"/>
    <w:rsid w:val="00946D4D"/>
    <w:rsid w:val="009658B4"/>
    <w:rsid w:val="00971252"/>
    <w:rsid w:val="00974187"/>
    <w:rsid w:val="009A0090"/>
    <w:rsid w:val="009C4109"/>
    <w:rsid w:val="009E629C"/>
    <w:rsid w:val="00A06E26"/>
    <w:rsid w:val="00A11602"/>
    <w:rsid w:val="00A178F2"/>
    <w:rsid w:val="00A55173"/>
    <w:rsid w:val="00A61F6D"/>
    <w:rsid w:val="00A65BBB"/>
    <w:rsid w:val="00A667B5"/>
    <w:rsid w:val="00A95092"/>
    <w:rsid w:val="00A95576"/>
    <w:rsid w:val="00AA3DED"/>
    <w:rsid w:val="00AA41DE"/>
    <w:rsid w:val="00AB5CAE"/>
    <w:rsid w:val="00AD43A8"/>
    <w:rsid w:val="00AE1443"/>
    <w:rsid w:val="00AE6C53"/>
    <w:rsid w:val="00AF649A"/>
    <w:rsid w:val="00B02343"/>
    <w:rsid w:val="00B03A8F"/>
    <w:rsid w:val="00B03A95"/>
    <w:rsid w:val="00B14502"/>
    <w:rsid w:val="00B147FC"/>
    <w:rsid w:val="00B237F7"/>
    <w:rsid w:val="00B37985"/>
    <w:rsid w:val="00B420E2"/>
    <w:rsid w:val="00B45A1F"/>
    <w:rsid w:val="00B4711B"/>
    <w:rsid w:val="00B52487"/>
    <w:rsid w:val="00B77FBC"/>
    <w:rsid w:val="00B80410"/>
    <w:rsid w:val="00B9475A"/>
    <w:rsid w:val="00B977E0"/>
    <w:rsid w:val="00BB3B60"/>
    <w:rsid w:val="00BE4941"/>
    <w:rsid w:val="00BF350D"/>
    <w:rsid w:val="00C06AFF"/>
    <w:rsid w:val="00C12AB4"/>
    <w:rsid w:val="00C15621"/>
    <w:rsid w:val="00C15993"/>
    <w:rsid w:val="00C5164A"/>
    <w:rsid w:val="00C63B0C"/>
    <w:rsid w:val="00C71788"/>
    <w:rsid w:val="00C75800"/>
    <w:rsid w:val="00C81528"/>
    <w:rsid w:val="00C82781"/>
    <w:rsid w:val="00C85ABA"/>
    <w:rsid w:val="00C91E86"/>
    <w:rsid w:val="00CA5986"/>
    <w:rsid w:val="00CB11FC"/>
    <w:rsid w:val="00CC2BA5"/>
    <w:rsid w:val="00CC7981"/>
    <w:rsid w:val="00D237ED"/>
    <w:rsid w:val="00D258F5"/>
    <w:rsid w:val="00D272D4"/>
    <w:rsid w:val="00D47EB7"/>
    <w:rsid w:val="00D92DAC"/>
    <w:rsid w:val="00DB28EF"/>
    <w:rsid w:val="00DB4835"/>
    <w:rsid w:val="00DC7F56"/>
    <w:rsid w:val="00DD464C"/>
    <w:rsid w:val="00DE3A54"/>
    <w:rsid w:val="00E270DE"/>
    <w:rsid w:val="00E358C8"/>
    <w:rsid w:val="00E61F9C"/>
    <w:rsid w:val="00E66E78"/>
    <w:rsid w:val="00E95490"/>
    <w:rsid w:val="00EB6DB3"/>
    <w:rsid w:val="00EC047C"/>
    <w:rsid w:val="00EC2D0A"/>
    <w:rsid w:val="00EC49B3"/>
    <w:rsid w:val="00EF53E0"/>
    <w:rsid w:val="00EF7DBB"/>
    <w:rsid w:val="00F05B8C"/>
    <w:rsid w:val="00F11338"/>
    <w:rsid w:val="00F12E0F"/>
    <w:rsid w:val="00F25ED3"/>
    <w:rsid w:val="00F378AD"/>
    <w:rsid w:val="00F47211"/>
    <w:rsid w:val="00F51BF7"/>
    <w:rsid w:val="00F62CAD"/>
    <w:rsid w:val="00F7033C"/>
    <w:rsid w:val="00F81D39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92F88F8E-E04E-4A22-8D45-199E5F0E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AFD0-6215-4C81-A3BE-B633DB25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Gholamali kardar</cp:lastModifiedBy>
  <cp:revision>14</cp:revision>
  <cp:lastPrinted>2020-08-02T12:25:00Z</cp:lastPrinted>
  <dcterms:created xsi:type="dcterms:W3CDTF">2024-08-26T07:35:00Z</dcterms:created>
  <dcterms:modified xsi:type="dcterms:W3CDTF">2024-08-28T08:50:00Z</dcterms:modified>
</cp:coreProperties>
</file>